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9B" w:rsidRPr="002D3AB2" w:rsidRDefault="00737C9B" w:rsidP="00737C9B">
      <w:pPr>
        <w:spacing w:after="0" w:line="240" w:lineRule="auto"/>
        <w:ind w:firstLine="720"/>
        <w:rPr>
          <w:rFonts w:ascii="Segoe UI" w:hAnsi="Segoe UI" w:cs="Segoe UI"/>
          <w:b/>
          <w:sz w:val="28"/>
          <w:szCs w:val="28"/>
          <w:lang w:val="es-CO"/>
        </w:rPr>
      </w:pPr>
      <w:r w:rsidRPr="002D3AB2">
        <w:rPr>
          <w:rFonts w:ascii="Segoe UI" w:hAnsi="Segoe UI" w:cs="Segoe UI"/>
          <w:b/>
          <w:sz w:val="28"/>
          <w:szCs w:val="28"/>
          <w:lang w:val="es-CO"/>
        </w:rPr>
        <w:t>CONTENIDO TEMÁTICO DIPLOMADO II INTERNACIONAL</w:t>
      </w:r>
    </w:p>
    <w:p w:rsidR="00737C9B" w:rsidRPr="002D3AB2" w:rsidRDefault="00A33DAD" w:rsidP="00737C9B">
      <w:pPr>
        <w:shd w:val="clear" w:color="auto" w:fill="FFFFFF"/>
        <w:spacing w:after="0" w:line="240" w:lineRule="auto"/>
        <w:jc w:val="center"/>
        <w:rPr>
          <w:rFonts w:ascii="Segoe UI" w:eastAsia="Times New Roman" w:hAnsi="Segoe UI" w:cs="Segoe UI"/>
          <w:sz w:val="28"/>
          <w:szCs w:val="28"/>
          <w:lang w:val="es-CO"/>
        </w:rPr>
      </w:pPr>
      <w:bookmarkStart w:id="0" w:name="_Hlk13134361"/>
      <w:r>
        <w:rPr>
          <w:rFonts w:ascii="Segoe UI" w:eastAsia="Times New Roman" w:hAnsi="Segoe UI" w:cs="Segoe UI"/>
          <w:bCs/>
          <w:sz w:val="28"/>
          <w:szCs w:val="28"/>
          <w:lang w:val="es-CO"/>
        </w:rPr>
        <w:t xml:space="preserve">Las diferentes áreas de la improvisación en movimiento. </w:t>
      </w:r>
    </w:p>
    <w:p w:rsidR="00737C9B" w:rsidRPr="002D3AB2" w:rsidRDefault="00737C9B" w:rsidP="00737C9B">
      <w:pPr>
        <w:shd w:val="clear" w:color="auto" w:fill="FFFFFF"/>
        <w:spacing w:after="0" w:line="240" w:lineRule="auto"/>
        <w:jc w:val="center"/>
        <w:rPr>
          <w:rFonts w:ascii="Segoe UI" w:eastAsia="Times New Roman" w:hAnsi="Segoe UI" w:cs="Segoe UI"/>
          <w:sz w:val="24"/>
          <w:szCs w:val="24"/>
          <w:lang w:val="es-CO"/>
        </w:rPr>
      </w:pPr>
      <w:r w:rsidRPr="002D3AB2">
        <w:rPr>
          <w:rFonts w:ascii="Segoe UI" w:eastAsia="Times New Roman" w:hAnsi="Segoe UI" w:cs="Segoe UI"/>
          <w:sz w:val="24"/>
          <w:szCs w:val="24"/>
          <w:lang w:val="es-CO"/>
        </w:rPr>
        <w:t>Recur</w:t>
      </w:r>
      <w:r w:rsidR="00BB5427">
        <w:rPr>
          <w:rFonts w:ascii="Segoe UI" w:eastAsia="Times New Roman" w:hAnsi="Segoe UI" w:cs="Segoe UI"/>
          <w:sz w:val="24"/>
          <w:szCs w:val="24"/>
          <w:lang w:val="es-CO"/>
        </w:rPr>
        <w:t xml:space="preserve">sos individuales y grupales </w:t>
      </w:r>
      <w:r w:rsidRPr="002D3AB2">
        <w:rPr>
          <w:rFonts w:ascii="Segoe UI" w:eastAsia="Times New Roman" w:hAnsi="Segoe UI" w:cs="Segoe UI"/>
          <w:sz w:val="24"/>
          <w:szCs w:val="24"/>
          <w:lang w:val="es-CO"/>
        </w:rPr>
        <w:t>para despertar la creatividad, la sinergia grupal, el pasaje al movimiento de temáticas emergentes y la presencia escénica desde la conciencia.</w:t>
      </w:r>
    </w:p>
    <w:bookmarkEnd w:id="0"/>
    <w:p w:rsidR="00737C9B" w:rsidRPr="002D3AB2" w:rsidRDefault="00737C9B" w:rsidP="00737C9B">
      <w:pPr>
        <w:shd w:val="clear" w:color="auto" w:fill="FFFFFF"/>
        <w:spacing w:after="0" w:line="240" w:lineRule="auto"/>
        <w:jc w:val="center"/>
        <w:rPr>
          <w:rFonts w:ascii="Segoe UI" w:eastAsia="Times New Roman" w:hAnsi="Segoe UI" w:cs="Segoe UI"/>
          <w:color w:val="212121"/>
          <w:sz w:val="28"/>
          <w:szCs w:val="28"/>
          <w:lang w:val="es-ES"/>
        </w:rPr>
      </w:pPr>
      <w:r w:rsidRPr="002D3AB2">
        <w:rPr>
          <w:rFonts w:ascii="Segoe UI" w:eastAsia="Times New Roman" w:hAnsi="Segoe UI" w:cs="Segoe UI"/>
          <w:bCs/>
          <w:noProof/>
          <w:color w:val="212121"/>
          <w:sz w:val="24"/>
          <w:szCs w:val="24"/>
        </w:rPr>
        <w:drawing>
          <wp:inline distT="0" distB="0" distL="0" distR="0" wp14:anchorId="381126A8" wp14:editId="0504C60A">
            <wp:extent cx="1647825" cy="1666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66875"/>
                    </a:xfrm>
                    <a:prstGeom prst="rect">
                      <a:avLst/>
                    </a:prstGeom>
                    <a:noFill/>
                  </pic:spPr>
                </pic:pic>
              </a:graphicData>
            </a:graphic>
          </wp:inline>
        </w:drawing>
      </w:r>
      <w:bookmarkStart w:id="1" w:name="_GoBack"/>
      <w:bookmarkEnd w:id="1"/>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u w:val="single"/>
          <w:lang w:val="es-CO"/>
        </w:rPr>
      </w:pPr>
      <w:r w:rsidRPr="002D3AB2">
        <w:rPr>
          <w:rFonts w:ascii="Segoe UI" w:eastAsia="Times New Roman" w:hAnsi="Segoe UI" w:cs="Segoe UI"/>
          <w:b/>
          <w:color w:val="212121"/>
          <w:sz w:val="24"/>
          <w:szCs w:val="24"/>
          <w:u w:val="single"/>
          <w:lang w:val="es-CO"/>
        </w:rPr>
        <w:t>PRESENTACIÓN</w:t>
      </w:r>
    </w:p>
    <w:p w:rsidR="00737C9B" w:rsidRPr="002D3AB2" w:rsidRDefault="00737C9B" w:rsidP="00737C9B">
      <w:pPr>
        <w:shd w:val="clear" w:color="auto" w:fill="FFFFFF"/>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bCs/>
          <w:sz w:val="24"/>
          <w:szCs w:val="24"/>
          <w:lang w:val="es-ES"/>
        </w:rPr>
        <w:t xml:space="preserve">El diplomado </w:t>
      </w:r>
      <w:r w:rsidRPr="002D3AB2">
        <w:rPr>
          <w:rFonts w:ascii="Segoe UI" w:eastAsia="Times New Roman" w:hAnsi="Segoe UI" w:cs="Segoe UI"/>
          <w:b/>
          <w:bCs/>
          <w:i/>
          <w:iCs/>
          <w:sz w:val="24"/>
          <w:szCs w:val="24"/>
          <w:lang w:val="es-ES"/>
        </w:rPr>
        <w:t>Las diferentes áreas de la improvisación en movimiento.</w:t>
      </w:r>
    </w:p>
    <w:p w:rsidR="00737C9B" w:rsidRPr="002D3AB2" w:rsidRDefault="00737C9B" w:rsidP="00737C9B">
      <w:pPr>
        <w:shd w:val="clear" w:color="auto" w:fill="FFFFFF"/>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sz w:val="24"/>
          <w:szCs w:val="24"/>
          <w:lang w:val="es-ES"/>
        </w:rPr>
        <w:t>Ofrece recursos individuales y grupales para motivar y esclarecer las pautas organizativas en una improvisación, para despertar la creatividad, la sinergia grupal, el pasaje al movimiento de temáticas emergentes y la presencia escénica desde la conciencia.</w:t>
      </w: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Cs/>
          <w:color w:val="FF0000"/>
          <w:sz w:val="24"/>
          <w:szCs w:val="24"/>
          <w:lang w:val="es-ES"/>
        </w:rPr>
      </w:pPr>
      <w:r w:rsidRPr="002D3AB2">
        <w:rPr>
          <w:rFonts w:ascii="Segoe UI" w:eastAsia="Times New Roman" w:hAnsi="Segoe UI" w:cs="Segoe UI"/>
          <w:bCs/>
          <w:sz w:val="24"/>
          <w:szCs w:val="24"/>
          <w:lang w:val="es-ES"/>
        </w:rPr>
        <w:t>La metodología teórico- práctica, privilegia la auto-observación, la observación del movimiento del otro desde la mirada del coreógrafo</w:t>
      </w:r>
      <w:r w:rsidRPr="002D3AB2">
        <w:rPr>
          <w:rFonts w:ascii="Segoe UI" w:eastAsia="Times New Roman" w:hAnsi="Segoe UI" w:cs="Segoe UI"/>
          <w:bCs/>
          <w:color w:val="FF0000"/>
          <w:sz w:val="24"/>
          <w:szCs w:val="24"/>
          <w:lang w:val="es-ES"/>
        </w:rPr>
        <w:t xml:space="preserve">. </w:t>
      </w: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 xml:space="preserve">El diplomado permite a los participantes adquirir recursos concretos, aplicables, progresando desde los ejercicios más simples a los de mayor complejidad. </w:t>
      </w: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 xml:space="preserve">Cada participante deberá elaborar un trabajo práctico en el que pueda integrar la experiencia vivenciada con la reflexión sobre la teoría que fundamenta esta práctica.  Dicho trabajo práctico consistirá en responder un cuestionario que será enviado al alumno oportunamente y deberá ser enviado por correo electrónico a la docente hasta el </w:t>
      </w:r>
      <w:r w:rsidR="00463712">
        <w:rPr>
          <w:rFonts w:ascii="Segoe UI" w:eastAsia="Times New Roman" w:hAnsi="Segoe UI" w:cs="Segoe UI"/>
          <w:bCs/>
          <w:color w:val="212121"/>
          <w:sz w:val="24"/>
          <w:szCs w:val="24"/>
          <w:lang w:val="es-ES"/>
        </w:rPr>
        <w:t xml:space="preserve">enero 31 del 2020. </w:t>
      </w:r>
    </w:p>
    <w:p w:rsidR="00737C9B" w:rsidRPr="002D3AB2" w:rsidRDefault="00737C9B" w:rsidP="00737C9B">
      <w:pPr>
        <w:shd w:val="clear" w:color="auto" w:fill="FFFFFF"/>
        <w:spacing w:after="0" w:line="240" w:lineRule="auto"/>
        <w:jc w:val="both"/>
        <w:rPr>
          <w:rFonts w:ascii="Segoe UI" w:eastAsia="Times New Roman" w:hAnsi="Segoe UI" w:cs="Segoe UI"/>
          <w:bCs/>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Cs/>
          <w:sz w:val="24"/>
          <w:szCs w:val="24"/>
          <w:lang w:val="es-ES"/>
        </w:rPr>
      </w:pPr>
      <w:r w:rsidRPr="002D3AB2">
        <w:rPr>
          <w:rFonts w:ascii="Segoe UI" w:eastAsia="Times New Roman" w:hAnsi="Segoe UI" w:cs="Segoe UI"/>
          <w:bCs/>
          <w:sz w:val="24"/>
          <w:szCs w:val="24"/>
          <w:lang w:val="es-ES"/>
        </w:rPr>
        <w:t xml:space="preserve">Por otra parte, deberán realizar dos experiencias prácticas en la construcción de una coreografía individual (20 ensayos) y en la coordinación de una improvisación grupal elaborada (20 ensayos). </w:t>
      </w:r>
    </w:p>
    <w:p w:rsidR="00737C9B" w:rsidRPr="002D3AB2" w:rsidRDefault="00737C9B" w:rsidP="00737C9B">
      <w:pPr>
        <w:shd w:val="clear" w:color="auto" w:fill="FFFFFF"/>
        <w:spacing w:after="0" w:line="240" w:lineRule="auto"/>
        <w:jc w:val="both"/>
        <w:rPr>
          <w:rFonts w:ascii="Segoe UI" w:eastAsia="Times New Roman" w:hAnsi="Segoe UI" w:cs="Segoe UI"/>
          <w:bCs/>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Cs/>
          <w:sz w:val="24"/>
          <w:szCs w:val="24"/>
          <w:lang w:val="es-ES"/>
        </w:rPr>
      </w:pPr>
      <w:r w:rsidRPr="002D3AB2">
        <w:rPr>
          <w:rFonts w:ascii="Segoe UI" w:eastAsia="Times New Roman" w:hAnsi="Segoe UI" w:cs="Segoe UI"/>
          <w:bCs/>
          <w:sz w:val="24"/>
          <w:szCs w:val="24"/>
          <w:lang w:val="es-ES"/>
        </w:rPr>
        <w:t>Durante el seminario se realizará una segunda evaluación, en este caso presencial, considerando la integración teórico-práctica y el logro de las habilidades esperables desde los objetivos del programa.</w:t>
      </w:r>
    </w:p>
    <w:p w:rsidR="00737C9B" w:rsidRPr="002D3AB2" w:rsidRDefault="00737C9B" w:rsidP="00737C9B">
      <w:pPr>
        <w:shd w:val="clear" w:color="auto" w:fill="FFFFFF"/>
        <w:spacing w:after="0" w:line="240" w:lineRule="auto"/>
        <w:rPr>
          <w:rFonts w:ascii="Segoe UI" w:eastAsia="Times New Roman" w:hAnsi="Segoe UI" w:cs="Segoe UI"/>
          <w:bCs/>
          <w:color w:val="212121"/>
          <w:sz w:val="24"/>
          <w:szCs w:val="24"/>
          <w:lang w:val="es-ES"/>
        </w:rPr>
      </w:pPr>
    </w:p>
    <w:p w:rsidR="00737C9B" w:rsidRPr="002D3AB2" w:rsidRDefault="00737C9B" w:rsidP="00737C9B">
      <w:pPr>
        <w:shd w:val="clear" w:color="auto" w:fill="FFFFFF"/>
        <w:spacing w:after="0" w:line="240" w:lineRule="auto"/>
        <w:rPr>
          <w:rFonts w:ascii="Segoe UI" w:eastAsia="Times New Roman" w:hAnsi="Segoe UI" w:cs="Segoe UI"/>
          <w:bCs/>
          <w:color w:val="212121"/>
          <w:sz w:val="24"/>
          <w:szCs w:val="24"/>
          <w:lang w:val="es-ES"/>
        </w:rPr>
      </w:pPr>
    </w:p>
    <w:p w:rsidR="00737C9B" w:rsidRPr="002D3AB2" w:rsidRDefault="00737C9B" w:rsidP="00737C9B">
      <w:pPr>
        <w:shd w:val="clear" w:color="auto" w:fill="FFFFFF"/>
        <w:spacing w:after="0" w:line="240" w:lineRule="auto"/>
        <w:rPr>
          <w:rFonts w:ascii="Segoe UI" w:eastAsia="Times New Roman" w:hAnsi="Segoe UI" w:cs="Segoe UI"/>
          <w:b/>
          <w:color w:val="212121"/>
          <w:sz w:val="24"/>
          <w:szCs w:val="24"/>
          <w:u w:val="single"/>
          <w:lang w:val="es-ES"/>
        </w:rPr>
      </w:pPr>
      <w:r w:rsidRPr="002D3AB2">
        <w:rPr>
          <w:rFonts w:ascii="Segoe UI" w:eastAsia="Times New Roman" w:hAnsi="Segoe UI" w:cs="Segoe UI"/>
          <w:b/>
          <w:color w:val="212121"/>
          <w:sz w:val="24"/>
          <w:szCs w:val="24"/>
          <w:u w:val="single"/>
          <w:lang w:val="es-ES"/>
        </w:rPr>
        <w:t>OBJETIVOS</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b/>
          <w:color w:val="212121"/>
          <w:sz w:val="24"/>
          <w:szCs w:val="24"/>
          <w:lang w:val="es-ES"/>
        </w:rPr>
        <w:t xml:space="preserve">General: </w:t>
      </w:r>
      <w:r w:rsidRPr="002D3AB2">
        <w:rPr>
          <w:rFonts w:ascii="Segoe UI" w:eastAsia="Times New Roman" w:hAnsi="Segoe UI" w:cs="Segoe UI"/>
          <w:bCs/>
          <w:color w:val="212121"/>
          <w:sz w:val="24"/>
          <w:szCs w:val="24"/>
          <w:lang w:val="es-ES"/>
        </w:rPr>
        <w:t>Comprender los pasos necesarios para la implementación de herramientas coreográficas en la improvisación para la aplicación eficaz en la coordinación de grupos de diferentes poblaciones.</w:t>
      </w:r>
      <w:r w:rsidRPr="002D3AB2">
        <w:rPr>
          <w:rFonts w:ascii="Segoe UI" w:eastAsia="Times New Roman" w:hAnsi="Segoe UI" w:cs="Segoe UI"/>
          <w:b/>
          <w:color w:val="212121"/>
          <w:sz w:val="24"/>
          <w:szCs w:val="24"/>
          <w:lang w:val="es-ES"/>
        </w:rPr>
        <w:t xml:space="preserve"> </w:t>
      </w:r>
    </w:p>
    <w:p w:rsidR="00737C9B" w:rsidRPr="002D3AB2" w:rsidRDefault="00737C9B" w:rsidP="00737C9B">
      <w:pPr>
        <w:pStyle w:val="Prrafodelista"/>
        <w:shd w:val="clear" w:color="auto" w:fill="FFFFFF"/>
        <w:spacing w:after="0" w:line="240" w:lineRule="auto"/>
        <w:rPr>
          <w:rFonts w:ascii="Segoe UI" w:eastAsia="Times New Roman" w:hAnsi="Segoe UI" w:cs="Segoe UI"/>
          <w:b/>
          <w:color w:val="212121"/>
          <w:sz w:val="24"/>
          <w:szCs w:val="24"/>
          <w:lang w:val="es-ES"/>
        </w:rPr>
      </w:pPr>
    </w:p>
    <w:p w:rsidR="00737C9B" w:rsidRPr="002D3AB2" w:rsidRDefault="00737C9B" w:rsidP="00737C9B">
      <w:pPr>
        <w:pStyle w:val="Prrafodelista"/>
        <w:shd w:val="clear" w:color="auto" w:fill="FFFFFF"/>
        <w:spacing w:after="0" w:line="240" w:lineRule="auto"/>
        <w:ind w:left="0"/>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 xml:space="preserve">Específicos:  </w:t>
      </w:r>
    </w:p>
    <w:p w:rsidR="00737C9B" w:rsidRPr="002D3AB2" w:rsidRDefault="00737C9B" w:rsidP="00737C9B">
      <w:pPr>
        <w:pStyle w:val="Prrafodelista"/>
        <w:shd w:val="clear" w:color="auto" w:fill="FFFFFF"/>
        <w:spacing w:after="0" w:line="240" w:lineRule="auto"/>
        <w:ind w:left="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Se espera que</w:t>
      </w:r>
      <w:r w:rsidRPr="002D3AB2">
        <w:rPr>
          <w:rFonts w:ascii="Segoe UI" w:eastAsia="Times New Roman" w:hAnsi="Segoe UI" w:cs="Segoe UI"/>
          <w:b/>
          <w:color w:val="212121"/>
          <w:sz w:val="24"/>
          <w:szCs w:val="24"/>
          <w:lang w:val="es-ES"/>
        </w:rPr>
        <w:t xml:space="preserve"> </w:t>
      </w:r>
      <w:r w:rsidRPr="002D3AB2">
        <w:rPr>
          <w:rFonts w:ascii="Segoe UI" w:eastAsia="Times New Roman" w:hAnsi="Segoe UI" w:cs="Segoe UI"/>
          <w:color w:val="212121"/>
          <w:sz w:val="24"/>
          <w:szCs w:val="24"/>
          <w:lang w:val="es-ES"/>
        </w:rPr>
        <w:t>al finalizar el diplomado, los participantes:</w:t>
      </w:r>
    </w:p>
    <w:p w:rsidR="00737C9B" w:rsidRPr="002D3AB2" w:rsidRDefault="00737C9B" w:rsidP="00737C9B">
      <w:pPr>
        <w:pStyle w:val="Prrafodelista"/>
        <w:shd w:val="clear" w:color="auto" w:fill="FFFFFF"/>
        <w:spacing w:after="0" w:line="240" w:lineRule="auto"/>
        <w:ind w:left="0"/>
        <w:jc w:val="both"/>
        <w:rPr>
          <w:rFonts w:ascii="Segoe UI" w:eastAsia="Times New Roman" w:hAnsi="Segoe UI" w:cs="Segoe UI"/>
          <w:color w:val="212121"/>
          <w:sz w:val="24"/>
          <w:szCs w:val="24"/>
          <w:lang w:val="es-ES"/>
        </w:rPr>
      </w:pPr>
    </w:p>
    <w:p w:rsidR="00737C9B" w:rsidRPr="002D3AB2" w:rsidRDefault="00737C9B" w:rsidP="00737C9B">
      <w:pPr>
        <w:pStyle w:val="Prrafodelista"/>
        <w:numPr>
          <w:ilvl w:val="0"/>
          <w:numId w:val="4"/>
        </w:numPr>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Habrán adquirido el conocimiento de herramientas y recursos para:</w:t>
      </w:r>
    </w:p>
    <w:p w:rsidR="00737C9B" w:rsidRPr="002D3AB2" w:rsidRDefault="00737C9B" w:rsidP="00737C9B">
      <w:pPr>
        <w:pStyle w:val="Prrafodelista"/>
        <w:shd w:val="clear" w:color="auto" w:fill="FFFFFF"/>
        <w:spacing w:after="0" w:line="240" w:lineRule="auto"/>
        <w:jc w:val="both"/>
        <w:rPr>
          <w:rFonts w:ascii="Segoe UI" w:hAnsi="Segoe UI" w:cs="Segoe UI"/>
          <w:sz w:val="24"/>
          <w:szCs w:val="24"/>
          <w:lang w:val="es-ES"/>
        </w:rPr>
      </w:pPr>
    </w:p>
    <w:p w:rsidR="00737C9B" w:rsidRPr="002D3AB2" w:rsidRDefault="00737C9B" w:rsidP="00737C9B">
      <w:pPr>
        <w:pStyle w:val="Prrafodelista"/>
        <w:numPr>
          <w:ilvl w:val="1"/>
          <w:numId w:val="3"/>
        </w:numPr>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hAnsi="Segoe UI" w:cs="Segoe UI"/>
          <w:sz w:val="24"/>
          <w:szCs w:val="24"/>
          <w:lang w:val="es-ES"/>
        </w:rPr>
        <w:t>Motivar y estimular la creatividad.</w:t>
      </w:r>
    </w:p>
    <w:p w:rsidR="00737C9B" w:rsidRPr="002D3AB2" w:rsidRDefault="00737C9B" w:rsidP="00737C9B">
      <w:pPr>
        <w:pStyle w:val="Prrafodelista"/>
        <w:numPr>
          <w:ilvl w:val="1"/>
          <w:numId w:val="3"/>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Respetar la expresión individual.</w:t>
      </w:r>
    </w:p>
    <w:p w:rsidR="00737C9B" w:rsidRPr="002D3AB2" w:rsidRDefault="00737C9B" w:rsidP="00737C9B">
      <w:pPr>
        <w:pStyle w:val="Prrafodelista"/>
        <w:numPr>
          <w:ilvl w:val="1"/>
          <w:numId w:val="3"/>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Comprender como facilitar la ampliación de los patrones de movimiento.</w:t>
      </w:r>
    </w:p>
    <w:p w:rsidR="00737C9B" w:rsidRPr="002D3AB2" w:rsidRDefault="00737C9B" w:rsidP="00737C9B">
      <w:pPr>
        <w:pStyle w:val="Prrafodelista"/>
        <w:numPr>
          <w:ilvl w:val="1"/>
          <w:numId w:val="3"/>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Descubrir los recursos para despejar estereotipos.</w:t>
      </w:r>
    </w:p>
    <w:p w:rsidR="00737C9B" w:rsidRPr="002D3AB2" w:rsidRDefault="00737C9B" w:rsidP="00737C9B">
      <w:pPr>
        <w:pStyle w:val="Prrafodelista"/>
        <w:numPr>
          <w:ilvl w:val="1"/>
          <w:numId w:val="3"/>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Generar sostén y sinergia grupal</w:t>
      </w:r>
    </w:p>
    <w:p w:rsidR="00737C9B" w:rsidRPr="002D3AB2" w:rsidRDefault="00737C9B" w:rsidP="00737C9B">
      <w:pPr>
        <w:pStyle w:val="Prrafodelista"/>
        <w:numPr>
          <w:ilvl w:val="1"/>
          <w:numId w:val="3"/>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Observar y registrar el emergente grupal.</w:t>
      </w:r>
    </w:p>
    <w:p w:rsidR="00737C9B" w:rsidRPr="002D3AB2" w:rsidRDefault="00737C9B" w:rsidP="00737C9B">
      <w:pPr>
        <w:pStyle w:val="Prrafodelista"/>
        <w:numPr>
          <w:ilvl w:val="1"/>
          <w:numId w:val="2"/>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Organizar esquemas coreográficos desde el emergente.</w:t>
      </w:r>
    </w:p>
    <w:p w:rsidR="00737C9B" w:rsidRPr="002D3AB2" w:rsidRDefault="00737C9B" w:rsidP="00737C9B">
      <w:pPr>
        <w:pStyle w:val="Prrafodelista"/>
        <w:numPr>
          <w:ilvl w:val="1"/>
          <w:numId w:val="3"/>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Realizar puestas en escena de coreografías improvisadas.</w:t>
      </w:r>
    </w:p>
    <w:p w:rsidR="00737C9B" w:rsidRPr="002D3AB2" w:rsidRDefault="00737C9B" w:rsidP="00737C9B">
      <w:pPr>
        <w:pStyle w:val="Prrafodelista"/>
        <w:shd w:val="clear" w:color="auto" w:fill="FFFFFF"/>
        <w:spacing w:after="0" w:line="240" w:lineRule="auto"/>
        <w:ind w:left="1440"/>
        <w:jc w:val="both"/>
        <w:rPr>
          <w:rFonts w:ascii="Segoe UI" w:hAnsi="Segoe UI" w:cs="Segoe UI"/>
          <w:sz w:val="24"/>
          <w:szCs w:val="24"/>
          <w:lang w:val="es-ES"/>
        </w:rPr>
      </w:pPr>
    </w:p>
    <w:p w:rsidR="00737C9B" w:rsidRPr="002D3AB2" w:rsidRDefault="00737C9B" w:rsidP="00737C9B">
      <w:pPr>
        <w:pStyle w:val="Prrafodelista"/>
        <w:numPr>
          <w:ilvl w:val="0"/>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Habrán analizado y comprendido los fundamentos teóricos básicos de la Improvisación, el Movimiento Expresivo, y la Composición en Danza Contemporánea, integrando dicho conocimiento con la observación y práctica realizada.</w:t>
      </w:r>
    </w:p>
    <w:p w:rsidR="00737C9B" w:rsidRPr="002D3AB2" w:rsidRDefault="00737C9B" w:rsidP="00737C9B">
      <w:pPr>
        <w:pStyle w:val="Prrafodelista"/>
        <w:shd w:val="clear" w:color="auto" w:fill="FFFFFF"/>
        <w:spacing w:after="0" w:line="240" w:lineRule="auto"/>
        <w:jc w:val="both"/>
        <w:rPr>
          <w:rFonts w:ascii="Segoe UI" w:hAnsi="Segoe UI" w:cs="Segoe UI"/>
          <w:sz w:val="24"/>
          <w:szCs w:val="24"/>
          <w:lang w:val="es-ES"/>
        </w:rPr>
      </w:pPr>
    </w:p>
    <w:p w:rsidR="00737C9B" w:rsidRPr="002D3AB2" w:rsidRDefault="00737C9B" w:rsidP="00737C9B">
      <w:pPr>
        <w:pStyle w:val="Prrafodelista"/>
        <w:numPr>
          <w:ilvl w:val="0"/>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Habrán desarrollado las capacidades de:</w:t>
      </w:r>
    </w:p>
    <w:p w:rsidR="00737C9B" w:rsidRPr="002D3AB2" w:rsidRDefault="00737C9B" w:rsidP="00737C9B">
      <w:pPr>
        <w:pStyle w:val="Prrafodelista"/>
        <w:numPr>
          <w:ilvl w:val="1"/>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Auto-observación.</w:t>
      </w:r>
    </w:p>
    <w:p w:rsidR="00737C9B" w:rsidRPr="002D3AB2" w:rsidRDefault="00737C9B" w:rsidP="00737C9B">
      <w:pPr>
        <w:pStyle w:val="Prrafodelista"/>
        <w:numPr>
          <w:ilvl w:val="1"/>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Observación del cuerpo y el movimiento del otro.</w:t>
      </w:r>
    </w:p>
    <w:p w:rsidR="00737C9B" w:rsidRPr="002D3AB2" w:rsidRDefault="00737C9B" w:rsidP="00737C9B">
      <w:pPr>
        <w:pStyle w:val="Prrafodelista"/>
        <w:numPr>
          <w:ilvl w:val="1"/>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Desarrollo de la mirada del coreógrafo.</w:t>
      </w:r>
    </w:p>
    <w:p w:rsidR="00737C9B" w:rsidRPr="002D3AB2" w:rsidRDefault="00737C9B" w:rsidP="00737C9B">
      <w:pPr>
        <w:pStyle w:val="Prrafodelista"/>
        <w:numPr>
          <w:ilvl w:val="1"/>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Percepción del tempo y su regulación, sincronía rítmica.</w:t>
      </w:r>
    </w:p>
    <w:p w:rsidR="00737C9B" w:rsidRPr="002D3AB2" w:rsidRDefault="00737C9B" w:rsidP="00737C9B">
      <w:pPr>
        <w:pStyle w:val="Prrafodelista"/>
        <w:numPr>
          <w:ilvl w:val="1"/>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Manejo del espacio escénico.</w:t>
      </w:r>
    </w:p>
    <w:p w:rsidR="00737C9B" w:rsidRPr="002D3AB2" w:rsidRDefault="00737C9B" w:rsidP="00737C9B">
      <w:pPr>
        <w:pStyle w:val="Prrafodelista"/>
        <w:numPr>
          <w:ilvl w:val="1"/>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Respeto en las modalidades de entrada y salida del espacio escénico.</w:t>
      </w:r>
    </w:p>
    <w:p w:rsidR="00737C9B" w:rsidRPr="002D3AB2" w:rsidRDefault="00737C9B" w:rsidP="00737C9B">
      <w:pPr>
        <w:pStyle w:val="Prrafodelista"/>
        <w:numPr>
          <w:ilvl w:val="1"/>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Coordinación grupal.</w:t>
      </w:r>
    </w:p>
    <w:p w:rsidR="00737C9B" w:rsidRPr="002D3AB2" w:rsidRDefault="00737C9B" w:rsidP="00737C9B">
      <w:pPr>
        <w:pStyle w:val="Prrafodelista"/>
        <w:numPr>
          <w:ilvl w:val="1"/>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Organización de esquemas coreográficos.</w:t>
      </w:r>
    </w:p>
    <w:p w:rsidR="00737C9B" w:rsidRPr="002D3AB2" w:rsidRDefault="00737C9B" w:rsidP="00737C9B">
      <w:pPr>
        <w:pStyle w:val="Prrafodelista"/>
        <w:numPr>
          <w:ilvl w:val="1"/>
          <w:numId w:val="4"/>
        </w:numPr>
        <w:shd w:val="clear" w:color="auto" w:fill="FFFFFF"/>
        <w:spacing w:after="0" w:line="240" w:lineRule="auto"/>
        <w:jc w:val="both"/>
        <w:rPr>
          <w:rFonts w:ascii="Segoe UI" w:hAnsi="Segoe UI" w:cs="Segoe UI"/>
          <w:sz w:val="24"/>
          <w:szCs w:val="24"/>
          <w:lang w:val="es-ES"/>
        </w:rPr>
      </w:pPr>
      <w:r w:rsidRPr="002D3AB2">
        <w:rPr>
          <w:rFonts w:ascii="Segoe UI" w:hAnsi="Segoe UI" w:cs="Segoe UI"/>
          <w:sz w:val="24"/>
          <w:szCs w:val="24"/>
          <w:lang w:val="es-ES"/>
        </w:rPr>
        <w:t>Puesta en escena.</w:t>
      </w:r>
    </w:p>
    <w:p w:rsidR="00737C9B" w:rsidRPr="002D3AB2" w:rsidRDefault="00737C9B" w:rsidP="00737C9B">
      <w:pPr>
        <w:shd w:val="clear" w:color="auto" w:fill="FFFFFF"/>
        <w:spacing w:after="0" w:line="240" w:lineRule="auto"/>
        <w:jc w:val="both"/>
        <w:rPr>
          <w:rFonts w:ascii="Segoe UI" w:hAnsi="Segoe UI" w:cs="Segoe UI"/>
          <w:sz w:val="24"/>
          <w:szCs w:val="24"/>
          <w:lang w:val="es-ES"/>
        </w:rPr>
      </w:pPr>
    </w:p>
    <w:p w:rsidR="00737C9B" w:rsidRDefault="00737C9B" w:rsidP="00737C9B">
      <w:pPr>
        <w:shd w:val="clear" w:color="auto" w:fill="FFFFFF"/>
        <w:spacing w:after="0" w:line="240" w:lineRule="auto"/>
        <w:jc w:val="both"/>
        <w:rPr>
          <w:rFonts w:ascii="Segoe UI" w:eastAsia="Times New Roman" w:hAnsi="Segoe UI" w:cs="Segoe UI"/>
          <w:b/>
          <w:color w:val="212121"/>
          <w:sz w:val="24"/>
          <w:szCs w:val="24"/>
          <w:u w:val="single"/>
          <w:lang w:val="es-ES"/>
        </w:rPr>
      </w:pPr>
    </w:p>
    <w:p w:rsidR="00357D24" w:rsidRPr="002D3AB2" w:rsidRDefault="00357D24" w:rsidP="00737C9B">
      <w:pPr>
        <w:shd w:val="clear" w:color="auto" w:fill="FFFFFF"/>
        <w:spacing w:after="0" w:line="240" w:lineRule="auto"/>
        <w:jc w:val="both"/>
        <w:rPr>
          <w:rFonts w:ascii="Segoe UI" w:eastAsia="Times New Roman" w:hAnsi="Segoe UI" w:cs="Segoe UI"/>
          <w:b/>
          <w:color w:val="212121"/>
          <w:sz w:val="24"/>
          <w:szCs w:val="24"/>
          <w:u w:val="single"/>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u w:val="single"/>
          <w:lang w:val="es-ES"/>
        </w:rPr>
      </w:pPr>
      <w:r w:rsidRPr="002D3AB2">
        <w:rPr>
          <w:rFonts w:ascii="Segoe UI" w:eastAsia="Times New Roman" w:hAnsi="Segoe UI" w:cs="Segoe UI"/>
          <w:b/>
          <w:color w:val="212121"/>
          <w:sz w:val="24"/>
          <w:szCs w:val="24"/>
          <w:u w:val="single"/>
          <w:lang w:val="es-ES"/>
        </w:rPr>
        <w:lastRenderedPageBreak/>
        <w:t>METODOLOGÍA</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pStyle w:val="Prrafodelista"/>
        <w:numPr>
          <w:ilvl w:val="0"/>
          <w:numId w:val="1"/>
        </w:num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 xml:space="preserve">Talleres teóricos prácticos: se privilegia la vivencia como canal integrador de los contenidos trabajados. </w:t>
      </w:r>
      <w:r w:rsidRPr="002D3AB2">
        <w:rPr>
          <w:rFonts w:ascii="Segoe UI" w:eastAsia="Times New Roman" w:hAnsi="Segoe UI" w:cs="Segoe UI"/>
          <w:color w:val="212121"/>
          <w:sz w:val="24"/>
          <w:szCs w:val="24"/>
          <w:lang w:val="es-ES"/>
        </w:rPr>
        <w:softHyphen/>
      </w:r>
    </w:p>
    <w:p w:rsidR="00737C9B" w:rsidRPr="002D3AB2" w:rsidRDefault="00737C9B" w:rsidP="00737C9B">
      <w:pPr>
        <w:pStyle w:val="Prrafodelista"/>
        <w:numPr>
          <w:ilvl w:val="0"/>
          <w:numId w:val="1"/>
        </w:num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 xml:space="preserve">Trabajo autónomo a través del análisis de textos y del desarrollo de un trabajo práctico. </w:t>
      </w:r>
    </w:p>
    <w:p w:rsidR="00737C9B" w:rsidRPr="002D3AB2" w:rsidRDefault="00737C9B" w:rsidP="00737C9B">
      <w:pPr>
        <w:pStyle w:val="Prrafodelista"/>
        <w:numPr>
          <w:ilvl w:val="0"/>
          <w:numId w:val="1"/>
        </w:num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Tutorías online. El alumno tendrá acceso a una carpeta exclusiva en el Campus Virtual de la escuela DANZAT, con todo el material de estudio disponible 24 horas al día hasta la finalización del diplomado. Contará con asistencia didáctica a través del correo electrónico, respondido directamente por la docente Gabriela Adriana Golub, desde su inscripción hasta la fecha final del diplomado.</w:t>
      </w:r>
    </w:p>
    <w:p w:rsidR="00737C9B"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357D24" w:rsidRPr="002D3AB2" w:rsidRDefault="00357D24"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u w:val="single"/>
          <w:lang w:val="es-ES"/>
        </w:rPr>
      </w:pPr>
      <w:r w:rsidRPr="002D3AB2">
        <w:rPr>
          <w:rFonts w:ascii="Segoe UI" w:eastAsia="Times New Roman" w:hAnsi="Segoe UI" w:cs="Segoe UI"/>
          <w:b/>
          <w:color w:val="212121"/>
          <w:sz w:val="24"/>
          <w:szCs w:val="24"/>
          <w:u w:val="single"/>
          <w:lang w:val="es-ES"/>
        </w:rPr>
        <w:t>DIRIGIDO A:</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Profesionales del campo de la salud, el arte y la educación, bailarines, actores, músicos, profesores de danza y teatro, psicomotricistas, psicopedagogos, musicoterapeutas, fonoaudiólogas, docentes, maestras de jardín, maestros de sordos e hipoacúsicos y educación especial y carreras afines.</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Default="00737C9B" w:rsidP="00737C9B">
      <w:pPr>
        <w:shd w:val="clear" w:color="auto" w:fill="FFFFFF"/>
        <w:spacing w:after="0" w:line="240" w:lineRule="auto"/>
        <w:jc w:val="both"/>
        <w:rPr>
          <w:rFonts w:ascii="Segoe UI" w:eastAsia="Times New Roman" w:hAnsi="Segoe UI" w:cs="Segoe UI"/>
          <w:b/>
          <w:color w:val="212121"/>
          <w:sz w:val="24"/>
          <w:szCs w:val="24"/>
          <w:u w:val="single"/>
          <w:lang w:val="es-ES"/>
        </w:rPr>
      </w:pPr>
      <w:r w:rsidRPr="002D3AB2">
        <w:rPr>
          <w:rFonts w:ascii="Segoe UI" w:eastAsia="Times New Roman" w:hAnsi="Segoe UI" w:cs="Segoe UI"/>
          <w:b/>
          <w:color w:val="212121"/>
          <w:sz w:val="24"/>
          <w:szCs w:val="24"/>
          <w:u w:val="single"/>
          <w:lang w:val="es-ES"/>
        </w:rPr>
        <w:t>CONTENIDO ACADÉMICO:</w:t>
      </w:r>
    </w:p>
    <w:p w:rsidR="00ED7951" w:rsidRPr="002D3AB2" w:rsidRDefault="00ED7951" w:rsidP="00737C9B">
      <w:pPr>
        <w:shd w:val="clear" w:color="auto" w:fill="FFFFFF"/>
        <w:spacing w:after="0" w:line="240" w:lineRule="auto"/>
        <w:jc w:val="both"/>
        <w:rPr>
          <w:rFonts w:ascii="Segoe UI" w:eastAsia="Times New Roman" w:hAnsi="Segoe UI" w:cs="Segoe UI"/>
          <w:b/>
          <w:color w:val="212121"/>
          <w:sz w:val="24"/>
          <w:szCs w:val="24"/>
          <w:u w:val="single"/>
          <w:lang w:val="es-ES"/>
        </w:rPr>
      </w:pPr>
    </w:p>
    <w:p w:rsidR="00737C9B" w:rsidRPr="002D3AB2" w:rsidRDefault="00737C9B" w:rsidP="00737C9B">
      <w:pPr>
        <w:shd w:val="clear" w:color="auto" w:fill="FFFFFF"/>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sz w:val="24"/>
          <w:szCs w:val="24"/>
          <w:lang w:val="es-ES"/>
        </w:rPr>
        <w:t>Los módulos se organizarán en cinco áreas temáticas:</w:t>
      </w:r>
      <w:bookmarkStart w:id="2" w:name="_Hlk13137852"/>
    </w:p>
    <w:p w:rsidR="00737C9B" w:rsidRPr="002D3AB2" w:rsidRDefault="00737C9B" w:rsidP="00737C9B">
      <w:pPr>
        <w:shd w:val="clear" w:color="auto" w:fill="FFFFFF"/>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sz w:val="24"/>
          <w:szCs w:val="24"/>
          <w:lang w:val="es-ES"/>
        </w:rPr>
        <w:t>- Marco teórico.</w:t>
      </w:r>
    </w:p>
    <w:p w:rsidR="00737C9B" w:rsidRPr="002D3AB2" w:rsidRDefault="00737C9B" w:rsidP="00737C9B">
      <w:pPr>
        <w:shd w:val="clear" w:color="auto" w:fill="FFFFFF"/>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sz w:val="24"/>
          <w:szCs w:val="24"/>
          <w:lang w:val="es-ES"/>
        </w:rPr>
        <w:t>- Preparación física.</w:t>
      </w:r>
    </w:p>
    <w:p w:rsidR="00737C9B" w:rsidRPr="002D3AB2" w:rsidRDefault="00737C9B" w:rsidP="00737C9B">
      <w:pPr>
        <w:shd w:val="clear" w:color="auto" w:fill="FFFFFF"/>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sz w:val="24"/>
          <w:szCs w:val="24"/>
          <w:lang w:val="es-ES"/>
        </w:rPr>
        <w:t>- Sincronía rítmica y espacio-temporal.</w:t>
      </w:r>
    </w:p>
    <w:p w:rsidR="00737C9B" w:rsidRPr="002D3AB2" w:rsidRDefault="00737C9B" w:rsidP="00737C9B">
      <w:pPr>
        <w:shd w:val="clear" w:color="auto" w:fill="FFFFFF"/>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sz w:val="24"/>
          <w:szCs w:val="24"/>
          <w:lang w:val="es-ES"/>
        </w:rPr>
        <w:t>- Análisis musical</w:t>
      </w:r>
    </w:p>
    <w:p w:rsidR="00737C9B" w:rsidRPr="002D3AB2" w:rsidRDefault="00737C9B" w:rsidP="00737C9B">
      <w:pPr>
        <w:shd w:val="clear" w:color="auto" w:fill="FFFFFF"/>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sz w:val="24"/>
          <w:szCs w:val="24"/>
          <w:lang w:val="es-ES"/>
        </w:rPr>
        <w:t>- Improvisación y Composición.</w:t>
      </w:r>
    </w:p>
    <w:bookmarkEnd w:id="2"/>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MÓDULO 1</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bookmarkStart w:id="3" w:name="_Hlk13136825"/>
      <w:r w:rsidRPr="002D3AB2">
        <w:rPr>
          <w:rFonts w:ascii="Segoe UI" w:eastAsia="Times New Roman" w:hAnsi="Segoe UI" w:cs="Segoe UI"/>
          <w:b/>
          <w:color w:val="212121"/>
          <w:sz w:val="24"/>
          <w:szCs w:val="24"/>
          <w:lang w:val="es-ES"/>
        </w:rPr>
        <w:t>Marco teórico</w:t>
      </w:r>
    </w:p>
    <w:bookmarkEnd w:id="3"/>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 xml:space="preserve">Fundamentos teóricos de la improvisación del movimiento. </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Elementos básicos de la composición coreográfica.</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bookmarkStart w:id="4" w:name="_Hlk13136875"/>
      <w:r w:rsidRPr="002D3AB2">
        <w:rPr>
          <w:rFonts w:ascii="Segoe UI" w:eastAsia="Times New Roman" w:hAnsi="Segoe UI" w:cs="Segoe UI"/>
          <w:b/>
          <w:bCs/>
          <w:color w:val="212121"/>
          <w:sz w:val="24"/>
          <w:szCs w:val="24"/>
          <w:lang w:val="es-ES"/>
        </w:rPr>
        <w:t>Preparación física</w:t>
      </w:r>
    </w:p>
    <w:bookmarkEnd w:id="4"/>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Ejercicios localizados para el caldeamiento de cada área corporal.</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La conexión con el propio cuerpo como base fundamental.</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r w:rsidRPr="002D3AB2">
        <w:rPr>
          <w:rFonts w:ascii="Segoe UI" w:eastAsia="Times New Roman" w:hAnsi="Segoe UI" w:cs="Segoe UI"/>
          <w:b/>
          <w:bCs/>
          <w:color w:val="212121"/>
          <w:sz w:val="24"/>
          <w:szCs w:val="24"/>
          <w:lang w:val="es-ES"/>
        </w:rPr>
        <w:t>Sincronía rítmica y espacio-temporal</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ab/>
        <w:t>Ejercicios base para la coordinación rítmica.</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bookmarkStart w:id="5" w:name="_Hlk13137396"/>
      <w:r w:rsidRPr="002D3AB2">
        <w:rPr>
          <w:rFonts w:ascii="Segoe UI" w:eastAsia="Times New Roman" w:hAnsi="Segoe UI" w:cs="Segoe UI"/>
          <w:b/>
          <w:bCs/>
          <w:color w:val="212121"/>
          <w:sz w:val="24"/>
          <w:szCs w:val="24"/>
          <w:lang w:val="es-ES"/>
        </w:rPr>
        <w:lastRenderedPageBreak/>
        <w:t>Análisis musical</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Elección musical</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Ejercicios online para el registro sensorial de la música.</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bookmarkStart w:id="6" w:name="_Hlk13137502"/>
      <w:bookmarkEnd w:id="5"/>
      <w:r w:rsidRPr="002D3AB2">
        <w:rPr>
          <w:rFonts w:ascii="Segoe UI" w:eastAsia="Times New Roman" w:hAnsi="Segoe UI" w:cs="Segoe UI"/>
          <w:b/>
          <w:bCs/>
          <w:color w:val="212121"/>
          <w:sz w:val="24"/>
          <w:szCs w:val="24"/>
          <w:lang w:val="es-ES"/>
        </w:rPr>
        <w:t>Improvisación y Composición</w:t>
      </w:r>
    </w:p>
    <w:bookmarkEnd w:id="6"/>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Ideas y recursos de diferentes líneas de la danza aplicables a la improvisación.</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Análisis de videos online.</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bookmarkStart w:id="7" w:name="_Hlk13137165"/>
      <w:r w:rsidRPr="002D3AB2">
        <w:rPr>
          <w:rFonts w:ascii="Segoe UI" w:eastAsia="Times New Roman" w:hAnsi="Segoe UI" w:cs="Segoe UI"/>
          <w:b/>
          <w:color w:val="212121"/>
          <w:sz w:val="24"/>
          <w:szCs w:val="24"/>
          <w:lang w:val="es-ES"/>
        </w:rPr>
        <w:t>MÓDULO</w:t>
      </w:r>
      <w:bookmarkEnd w:id="7"/>
      <w:r w:rsidRPr="002D3AB2">
        <w:rPr>
          <w:rFonts w:ascii="Segoe UI" w:eastAsia="Times New Roman" w:hAnsi="Segoe UI" w:cs="Segoe UI"/>
          <w:b/>
          <w:color w:val="212121"/>
          <w:sz w:val="24"/>
          <w:szCs w:val="24"/>
          <w:lang w:val="es-ES"/>
        </w:rPr>
        <w:t xml:space="preserve"> 2</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Marco teórico</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Las diferentes formas de organizar la circulación grupal en el espacio. Puntos del escenario, direcciones, trayectorias.</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r w:rsidRPr="002D3AB2">
        <w:rPr>
          <w:rFonts w:ascii="Segoe UI" w:eastAsia="Times New Roman" w:hAnsi="Segoe UI" w:cs="Segoe UI"/>
          <w:b/>
          <w:bCs/>
          <w:color w:val="212121"/>
          <w:sz w:val="24"/>
          <w:szCs w:val="24"/>
          <w:lang w:val="es-ES"/>
        </w:rPr>
        <w:t>Preparación física</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Recursos corporales de diferentes líneas de técnica de danza aplicables a la improvisación.</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Trabajo sobre motores corporales.</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Técnicas de manejo del peso y del equilibrio.</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r w:rsidRPr="002D3AB2">
        <w:rPr>
          <w:rFonts w:ascii="Segoe UI" w:eastAsia="Times New Roman" w:hAnsi="Segoe UI" w:cs="Segoe UI"/>
          <w:b/>
          <w:bCs/>
          <w:color w:val="212121"/>
          <w:sz w:val="24"/>
          <w:szCs w:val="24"/>
          <w:lang w:val="es-ES"/>
        </w:rPr>
        <w:t>Sincronía rítmica espacio-temporal</w:t>
      </w:r>
    </w:p>
    <w:p w:rsidR="00737C9B" w:rsidRPr="002D3AB2" w:rsidRDefault="00737C9B" w:rsidP="00737C9B">
      <w:pPr>
        <w:shd w:val="clear" w:color="auto" w:fill="FFFFFF"/>
        <w:spacing w:after="0" w:line="240" w:lineRule="auto"/>
        <w:ind w:firstLine="72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Ejercicios grupales para la coordinación rítmica.</w:t>
      </w:r>
    </w:p>
    <w:p w:rsidR="00737C9B" w:rsidRPr="002D3AB2" w:rsidRDefault="00737C9B" w:rsidP="00737C9B">
      <w:pPr>
        <w:shd w:val="clear" w:color="auto" w:fill="FFFFFF"/>
        <w:spacing w:after="0" w:line="240" w:lineRule="auto"/>
        <w:ind w:firstLine="72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Registro del espacio escénico.</w:t>
      </w:r>
    </w:p>
    <w:p w:rsidR="00737C9B" w:rsidRPr="002D3AB2" w:rsidRDefault="00737C9B" w:rsidP="00737C9B">
      <w:pPr>
        <w:shd w:val="clear" w:color="auto" w:fill="FFFFFF"/>
        <w:spacing w:after="0" w:line="240" w:lineRule="auto"/>
        <w:ind w:firstLine="72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Puntos del escenario.</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r w:rsidRPr="002D3AB2">
        <w:rPr>
          <w:rFonts w:ascii="Segoe UI" w:eastAsia="Times New Roman" w:hAnsi="Segoe UI" w:cs="Segoe UI"/>
          <w:b/>
          <w:bCs/>
          <w:color w:val="212121"/>
          <w:sz w:val="24"/>
          <w:szCs w:val="24"/>
          <w:lang w:val="es-ES"/>
        </w:rPr>
        <w:t>Análisis musical</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Elección musical</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Ejercicios online para el registro sensorial de la música.</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r w:rsidRPr="002D3AB2">
        <w:rPr>
          <w:rFonts w:ascii="Segoe UI" w:eastAsia="Times New Roman" w:hAnsi="Segoe UI" w:cs="Segoe UI"/>
          <w:b/>
          <w:bCs/>
          <w:color w:val="212121"/>
          <w:sz w:val="24"/>
          <w:szCs w:val="24"/>
          <w:lang w:val="es-ES"/>
        </w:rPr>
        <w:t>Improvisación y Composición</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ab/>
        <w:t>Las formas aprendidas y las formas nuevas.</w:t>
      </w:r>
    </w:p>
    <w:p w:rsidR="00737C9B" w:rsidRPr="002D3AB2" w:rsidRDefault="00737C9B" w:rsidP="00737C9B">
      <w:pPr>
        <w:shd w:val="clear" w:color="auto" w:fill="FFFFFF"/>
        <w:spacing w:after="0" w:line="240" w:lineRule="auto"/>
        <w:ind w:firstLine="72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Cómo romper con los estereotipos.</w:t>
      </w:r>
    </w:p>
    <w:p w:rsidR="00737C9B" w:rsidRPr="002D3AB2" w:rsidRDefault="00737C9B" w:rsidP="00737C9B">
      <w:pPr>
        <w:shd w:val="clear" w:color="auto" w:fill="FFFFFF"/>
        <w:spacing w:after="0" w:line="240" w:lineRule="auto"/>
        <w:ind w:left="72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Forma y contenido.</w:t>
      </w:r>
    </w:p>
    <w:p w:rsidR="00737C9B" w:rsidRPr="002D3AB2" w:rsidRDefault="00737C9B" w:rsidP="00737C9B">
      <w:pPr>
        <w:shd w:val="clear" w:color="auto" w:fill="FFFFFF"/>
        <w:spacing w:after="0" w:line="240" w:lineRule="auto"/>
        <w:ind w:left="72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Continente y contenido, trabajo en díadas.</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MÓDULO 3</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Marco teórico.</w:t>
      </w:r>
    </w:p>
    <w:p w:rsidR="00737C9B" w:rsidRPr="002D3AB2" w:rsidRDefault="00737C9B" w:rsidP="00737C9B">
      <w:pPr>
        <w:shd w:val="clear" w:color="auto" w:fill="FFFFFF"/>
        <w:spacing w:after="0" w:line="240" w:lineRule="auto"/>
        <w:ind w:left="720"/>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Lectura de textos sobre composición escénica. (trabajo práctico entrega de resúmenes al grupo)</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Preparación física.</w:t>
      </w: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r w:rsidRPr="002D3AB2">
        <w:rPr>
          <w:rFonts w:ascii="Segoe UI" w:eastAsia="Times New Roman" w:hAnsi="Segoe UI" w:cs="Segoe UI"/>
          <w:b/>
          <w:color w:val="212121"/>
          <w:sz w:val="24"/>
          <w:szCs w:val="24"/>
          <w:lang w:val="es-ES"/>
        </w:rPr>
        <w:tab/>
      </w:r>
      <w:r w:rsidRPr="002D3AB2">
        <w:rPr>
          <w:rFonts w:ascii="Segoe UI" w:eastAsia="Times New Roman" w:hAnsi="Segoe UI" w:cs="Segoe UI"/>
          <w:bCs/>
          <w:color w:val="212121"/>
          <w:sz w:val="24"/>
          <w:szCs w:val="24"/>
          <w:lang w:val="es-ES"/>
        </w:rPr>
        <w:t>Ejercicios de elongación</w:t>
      </w: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ab/>
        <w:t>Focos de fuerza muscular de sostén.</w:t>
      </w:r>
    </w:p>
    <w:p w:rsidR="00737C9B" w:rsidRDefault="00737C9B" w:rsidP="00737C9B">
      <w:pPr>
        <w:shd w:val="clear" w:color="auto" w:fill="FFFFFF"/>
        <w:spacing w:after="0" w:line="240" w:lineRule="auto"/>
        <w:ind w:firstLine="720"/>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Equilibrio y desequilibrio, peso y respiración.</w:t>
      </w:r>
    </w:p>
    <w:p w:rsidR="00ED7951" w:rsidRPr="002D3AB2" w:rsidRDefault="00ED7951" w:rsidP="00737C9B">
      <w:pPr>
        <w:shd w:val="clear" w:color="auto" w:fill="FFFFFF"/>
        <w:spacing w:after="0" w:line="240" w:lineRule="auto"/>
        <w:ind w:firstLine="720"/>
        <w:jc w:val="both"/>
        <w:rPr>
          <w:rFonts w:ascii="Segoe UI" w:eastAsia="Times New Roman" w:hAnsi="Segoe UI" w:cs="Segoe UI"/>
          <w:bCs/>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lastRenderedPageBreak/>
        <w:t>Sincronía rítmica y espacio-temporal.</w:t>
      </w:r>
    </w:p>
    <w:p w:rsidR="00737C9B" w:rsidRPr="002D3AB2" w:rsidRDefault="00737C9B" w:rsidP="00737C9B">
      <w:pPr>
        <w:shd w:val="clear" w:color="auto" w:fill="FFFFFF"/>
        <w:spacing w:after="0" w:line="240" w:lineRule="auto"/>
        <w:ind w:firstLine="720"/>
        <w:jc w:val="both"/>
        <w:rPr>
          <w:rFonts w:ascii="Segoe UI" w:eastAsia="Times New Roman" w:hAnsi="Segoe UI" w:cs="Segoe UI"/>
          <w:b/>
          <w:bCs/>
          <w:color w:val="212121"/>
          <w:sz w:val="24"/>
          <w:szCs w:val="24"/>
          <w:lang w:val="es-ES"/>
        </w:rPr>
      </w:pPr>
      <w:r w:rsidRPr="002D3AB2">
        <w:rPr>
          <w:rFonts w:ascii="Segoe UI" w:eastAsia="Times New Roman" w:hAnsi="Segoe UI" w:cs="Segoe UI"/>
          <w:color w:val="212121"/>
          <w:sz w:val="24"/>
          <w:szCs w:val="24"/>
          <w:lang w:val="es-ES"/>
        </w:rPr>
        <w:t>Centros de atención.</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r w:rsidRPr="002D3AB2">
        <w:rPr>
          <w:rFonts w:ascii="Segoe UI" w:eastAsia="Times New Roman" w:hAnsi="Segoe UI" w:cs="Segoe UI"/>
          <w:b/>
          <w:bCs/>
          <w:color w:val="212121"/>
          <w:sz w:val="24"/>
          <w:szCs w:val="24"/>
          <w:lang w:val="es-ES"/>
        </w:rPr>
        <w:t>Análisis musical</w:t>
      </w: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 xml:space="preserve">El registro sensorial de la música. </w:t>
      </w: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Análisis de los componentes de un tema musical para la aplicación en la construcción de una obra de movimiento improvisada.</w:t>
      </w: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Guía online de diferentes sistemas de análisis musical.</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Improvisación y Composición.</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Secuencias basadas en temas, imágenes, lecturas, ideas.</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Espacio personal, compartido, grupal, global. Espacio escénico.</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Planos, ejes y niveles.</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Movimiento y silencio de movimiento.</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MÓDULO 4</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Marco teórico.</w:t>
      </w: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r w:rsidRPr="002D3AB2">
        <w:rPr>
          <w:rFonts w:ascii="Segoe UI" w:eastAsia="Times New Roman" w:hAnsi="Segoe UI" w:cs="Segoe UI"/>
          <w:b/>
          <w:color w:val="212121"/>
          <w:sz w:val="24"/>
          <w:szCs w:val="24"/>
          <w:lang w:val="es-ES"/>
        </w:rPr>
        <w:tab/>
      </w:r>
      <w:r w:rsidRPr="002D3AB2">
        <w:rPr>
          <w:rFonts w:ascii="Segoe UI" w:eastAsia="Times New Roman" w:hAnsi="Segoe UI" w:cs="Segoe UI"/>
          <w:bCs/>
          <w:color w:val="212121"/>
          <w:sz w:val="24"/>
          <w:szCs w:val="24"/>
          <w:lang w:val="es-ES"/>
        </w:rPr>
        <w:t>Repaso de temas teóricos, cuadros sinópticos, mapas mentales, diagramas.</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Preparación física.</w:t>
      </w: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r w:rsidRPr="002D3AB2">
        <w:rPr>
          <w:rFonts w:ascii="Segoe UI" w:eastAsia="Times New Roman" w:hAnsi="Segoe UI" w:cs="Segoe UI"/>
          <w:b/>
          <w:color w:val="212121"/>
          <w:sz w:val="24"/>
          <w:szCs w:val="24"/>
          <w:lang w:val="es-ES"/>
        </w:rPr>
        <w:tab/>
      </w:r>
      <w:r w:rsidRPr="002D3AB2">
        <w:rPr>
          <w:rFonts w:ascii="Segoe UI" w:eastAsia="Times New Roman" w:hAnsi="Segoe UI" w:cs="Segoe UI"/>
          <w:bCs/>
          <w:color w:val="212121"/>
          <w:sz w:val="24"/>
          <w:szCs w:val="24"/>
          <w:lang w:val="es-ES"/>
        </w:rPr>
        <w:t>Repaso y aplicación de técnicas adquiridas durante el diplomado.</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Sincronía rítmica y espacio-temporal.</w:t>
      </w:r>
    </w:p>
    <w:p w:rsidR="00737C9B" w:rsidRPr="002D3AB2" w:rsidRDefault="00737C9B" w:rsidP="00737C9B">
      <w:pPr>
        <w:shd w:val="clear" w:color="auto" w:fill="FFFFFF"/>
        <w:spacing w:after="0" w:line="240" w:lineRule="auto"/>
        <w:ind w:left="720"/>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Entrada y salida en el espacio del espacio escénico.</w:t>
      </w:r>
    </w:p>
    <w:p w:rsidR="00737C9B" w:rsidRPr="002D3AB2" w:rsidRDefault="00737C9B" w:rsidP="00737C9B">
      <w:pPr>
        <w:shd w:val="clear" w:color="auto" w:fill="FFFFFF"/>
        <w:spacing w:after="0" w:line="240" w:lineRule="auto"/>
        <w:ind w:left="720"/>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A puro ritmo.</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Análisis musical</w:t>
      </w:r>
    </w:p>
    <w:p w:rsidR="00737C9B" w:rsidRPr="002D3AB2" w:rsidRDefault="00737C9B" w:rsidP="00737C9B">
      <w:pPr>
        <w:shd w:val="clear" w:color="auto" w:fill="FFFFFF"/>
        <w:spacing w:after="0" w:line="240" w:lineRule="auto"/>
        <w:ind w:firstLine="720"/>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Apoyo online para el análisis musical de las músicas elegidas.</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Improvisación y Composición.</w:t>
      </w:r>
    </w:p>
    <w:p w:rsidR="00737C9B" w:rsidRPr="002D3AB2" w:rsidRDefault="00737C9B" w:rsidP="00737C9B">
      <w:pPr>
        <w:pStyle w:val="Prrafodelista"/>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Variación de perspectivas espaciales.</w:t>
      </w:r>
    </w:p>
    <w:p w:rsidR="00737C9B" w:rsidRPr="002D3AB2" w:rsidRDefault="00737C9B" w:rsidP="00737C9B">
      <w:pPr>
        <w:ind w:firstLine="720"/>
        <w:jc w:val="both"/>
        <w:rPr>
          <w:rFonts w:ascii="Segoe UI" w:hAnsi="Segoe UI" w:cs="Segoe UI"/>
          <w:sz w:val="24"/>
          <w:szCs w:val="24"/>
          <w:lang w:val="es-ES"/>
        </w:rPr>
      </w:pPr>
      <w:r w:rsidRPr="002D3AB2">
        <w:rPr>
          <w:rFonts w:ascii="Segoe UI" w:hAnsi="Segoe UI" w:cs="Segoe UI"/>
          <w:sz w:val="24"/>
          <w:szCs w:val="24"/>
          <w:lang w:val="es-ES"/>
        </w:rPr>
        <w:t>El observador interno consciente en la improvisación.</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MÓDULO 5</w:t>
      </w:r>
    </w:p>
    <w:p w:rsidR="00737C9B" w:rsidRPr="002D3AB2" w:rsidRDefault="00737C9B" w:rsidP="00737C9B">
      <w:pPr>
        <w:shd w:val="clear" w:color="auto" w:fill="FFFFFF"/>
        <w:spacing w:after="0" w:line="240" w:lineRule="auto"/>
        <w:jc w:val="both"/>
        <w:rPr>
          <w:rFonts w:ascii="Segoe UI" w:eastAsia="Times New Roman" w:hAnsi="Segoe UI" w:cs="Segoe UI"/>
          <w:b/>
          <w:bCs/>
          <w:color w:val="212121"/>
          <w:sz w:val="24"/>
          <w:szCs w:val="24"/>
          <w:lang w:val="es-ES"/>
        </w:rPr>
      </w:pPr>
      <w:r w:rsidRPr="002D3AB2">
        <w:rPr>
          <w:rFonts w:ascii="Segoe UI" w:eastAsia="Times New Roman" w:hAnsi="Segoe UI" w:cs="Segoe UI"/>
          <w:b/>
          <w:color w:val="212121"/>
          <w:sz w:val="24"/>
          <w:szCs w:val="24"/>
          <w:lang w:val="es-ES"/>
        </w:rPr>
        <w:t>Marco teórico.</w:t>
      </w:r>
      <w:r w:rsidRPr="002D3AB2">
        <w:rPr>
          <w:rFonts w:ascii="Segoe UI" w:eastAsia="Times New Roman" w:hAnsi="Segoe UI" w:cs="Segoe UI"/>
          <w:b/>
          <w:bCs/>
          <w:color w:val="212121"/>
          <w:sz w:val="24"/>
          <w:szCs w:val="24"/>
          <w:lang w:val="es-ES"/>
        </w:rPr>
        <w:t xml:space="preserve"> Evaluación</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Lectura grupal de emergentes.</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Evaluación teórico-práctica.</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Presentación de coreografía individual improvisada</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Presentación en video de coreografía grupal improvisada y relato del proceso.</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Preparación física.</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Alineación con el eje personal.</w:t>
      </w:r>
    </w:p>
    <w:p w:rsidR="00737C9B" w:rsidRPr="002D3AB2" w:rsidRDefault="00737C9B" w:rsidP="00737C9B">
      <w:pPr>
        <w:ind w:firstLine="360"/>
        <w:jc w:val="both"/>
        <w:rPr>
          <w:rFonts w:ascii="Segoe UI" w:hAnsi="Segoe UI" w:cs="Segoe UI"/>
          <w:sz w:val="24"/>
          <w:szCs w:val="24"/>
          <w:lang w:val="es-ES"/>
        </w:rPr>
      </w:pPr>
      <w:r w:rsidRPr="002D3AB2">
        <w:rPr>
          <w:rFonts w:ascii="Segoe UI" w:hAnsi="Segoe UI" w:cs="Segoe UI"/>
          <w:sz w:val="24"/>
          <w:szCs w:val="24"/>
          <w:lang w:val="es-ES"/>
        </w:rPr>
        <w:t>Sensaciones y percepción ampliada.</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Sincronía rítmica y espacio-temporal.</w:t>
      </w:r>
    </w:p>
    <w:p w:rsidR="00737C9B" w:rsidRPr="002D3AB2" w:rsidRDefault="00737C9B" w:rsidP="00737C9B">
      <w:pPr>
        <w:shd w:val="clear" w:color="auto" w:fill="FFFFFF"/>
        <w:spacing w:after="0" w:line="240" w:lineRule="auto"/>
        <w:ind w:left="720"/>
        <w:jc w:val="both"/>
        <w:rPr>
          <w:rFonts w:ascii="Segoe UI" w:eastAsia="Times New Roman" w:hAnsi="Segoe UI" w:cs="Segoe UI"/>
          <w:b/>
          <w:color w:val="212121"/>
          <w:sz w:val="24"/>
          <w:szCs w:val="24"/>
          <w:lang w:val="es-ES"/>
        </w:rPr>
      </w:pPr>
      <w:r w:rsidRPr="002D3AB2">
        <w:rPr>
          <w:rFonts w:ascii="Segoe UI" w:eastAsia="Times New Roman" w:hAnsi="Segoe UI" w:cs="Segoe UI"/>
          <w:bCs/>
          <w:color w:val="212121"/>
          <w:sz w:val="24"/>
          <w:szCs w:val="24"/>
          <w:lang w:val="es-ES"/>
        </w:rPr>
        <w:lastRenderedPageBreak/>
        <w:t>Aplicación de las técnicas aprendidas para la circulación en el espacio y el diseño coreográfico en la improvisación.</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Análisis musical</w:t>
      </w:r>
    </w:p>
    <w:p w:rsidR="00737C9B" w:rsidRPr="002D3AB2" w:rsidRDefault="00737C9B" w:rsidP="00737C9B">
      <w:pPr>
        <w:spacing w:after="0" w:line="240" w:lineRule="auto"/>
        <w:ind w:firstLine="720"/>
        <w:jc w:val="both"/>
        <w:rPr>
          <w:rFonts w:ascii="Segoe UI" w:hAnsi="Segoe UI" w:cs="Segoe UI"/>
          <w:sz w:val="24"/>
          <w:szCs w:val="24"/>
          <w:lang w:val="es-ES"/>
        </w:rPr>
      </w:pPr>
      <w:r w:rsidRPr="002D3AB2">
        <w:rPr>
          <w:rFonts w:ascii="Segoe UI" w:hAnsi="Segoe UI" w:cs="Segoe UI"/>
          <w:sz w:val="24"/>
          <w:szCs w:val="24"/>
          <w:lang w:val="es-ES"/>
        </w:rPr>
        <w:t>El hilo de la melodía y de la historia a relatar.</w:t>
      </w:r>
    </w:p>
    <w:p w:rsidR="00737C9B" w:rsidRPr="002D3AB2" w:rsidRDefault="00737C9B" w:rsidP="00737C9B">
      <w:pPr>
        <w:spacing w:after="0" w:line="240" w:lineRule="auto"/>
        <w:ind w:firstLine="720"/>
        <w:jc w:val="both"/>
        <w:rPr>
          <w:rFonts w:ascii="Segoe UI" w:hAnsi="Segoe UI" w:cs="Segoe UI"/>
          <w:sz w:val="24"/>
          <w:szCs w:val="24"/>
          <w:lang w:val="es-ES"/>
        </w:rPr>
      </w:pPr>
      <w:r w:rsidRPr="002D3AB2">
        <w:rPr>
          <w:rFonts w:ascii="Segoe UI" w:hAnsi="Segoe UI" w:cs="Segoe UI"/>
          <w:sz w:val="24"/>
          <w:szCs w:val="24"/>
          <w:lang w:val="es-ES"/>
        </w:rPr>
        <w:t>Discriminación de los diferentes aspectos de un tema musical, materiales sonoros.</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Improvisación y Composición.</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 xml:space="preserve">Presencia personal, presencia escénica. </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Contacto y conexión, el trabajo en díadas desde la presencia.</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Construcción de esquema coreográfico con temas emergentes.</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La mirada del coreógrafo. Puesta en escena.</w:t>
      </w:r>
    </w:p>
    <w:p w:rsidR="00737C9B" w:rsidRPr="002D3AB2" w:rsidRDefault="00737C9B" w:rsidP="00737C9B">
      <w:pPr>
        <w:shd w:val="clear" w:color="auto" w:fill="FFFFFF"/>
        <w:spacing w:after="0" w:line="240" w:lineRule="auto"/>
        <w:ind w:left="360"/>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Cómo despejar la escena.</w:t>
      </w: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u w:val="single"/>
          <w:lang w:val="es-ES"/>
        </w:rPr>
      </w:pP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u w:val="single"/>
          <w:lang w:val="es-ES"/>
        </w:rPr>
      </w:pPr>
      <w:r w:rsidRPr="002D3AB2">
        <w:rPr>
          <w:rFonts w:ascii="Segoe UI" w:eastAsia="Times New Roman" w:hAnsi="Segoe UI" w:cs="Segoe UI"/>
          <w:b/>
          <w:color w:val="212121"/>
          <w:sz w:val="24"/>
          <w:szCs w:val="24"/>
          <w:u w:val="single"/>
          <w:lang w:val="es-ES"/>
        </w:rPr>
        <w:t>CERTIFICADO</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 xml:space="preserve">DANZAT Argentina otorgará constancia de asistencia a quien haya asistido al 80% de las horas programadas durante el diplomado. </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 xml:space="preserve">Este diplomado se acredita como módulo de la formación en Danzaterapia Transpersonal, para los alumnos que deseen posteriormente continuar su capacitación. </w:t>
      </w:r>
    </w:p>
    <w:p w:rsidR="00737C9B" w:rsidRPr="002D3AB2" w:rsidRDefault="00737C9B" w:rsidP="00737C9B">
      <w:pPr>
        <w:jc w:val="both"/>
        <w:rPr>
          <w:rFonts w:ascii="Segoe UI" w:eastAsia="Times New Roman" w:hAnsi="Segoe UI" w:cs="Segoe UI"/>
          <w:bCs/>
          <w:color w:val="212121"/>
          <w:sz w:val="24"/>
          <w:szCs w:val="24"/>
          <w:lang w:val="es-ES"/>
        </w:rPr>
      </w:pPr>
    </w:p>
    <w:p w:rsidR="00737C9B" w:rsidRPr="002D3AB2" w:rsidRDefault="00737C9B" w:rsidP="00737C9B">
      <w:pPr>
        <w:jc w:val="both"/>
        <w:rPr>
          <w:rFonts w:ascii="Segoe UI" w:eastAsia="Times New Roman" w:hAnsi="Segoe UI" w:cs="Segoe UI"/>
          <w:bCs/>
          <w:color w:val="212121"/>
          <w:sz w:val="24"/>
          <w:szCs w:val="24"/>
          <w:lang w:val="es-ES"/>
        </w:rPr>
      </w:pPr>
      <w:r w:rsidRPr="002D3AB2">
        <w:rPr>
          <w:rFonts w:ascii="Segoe UI" w:eastAsia="Times New Roman" w:hAnsi="Segoe UI" w:cs="Segoe UI"/>
          <w:bCs/>
          <w:color w:val="212121"/>
          <w:sz w:val="24"/>
          <w:szCs w:val="24"/>
          <w:lang w:val="es-ES"/>
        </w:rPr>
        <w:t>La Danzaterapia es una disciplina terapéutica que pertenece al grupo de las Terapias basadas en el Arte. Se basa en el desarrollo del movimiento y utiliza la danza como herramienta, para facilitar la conciencia corporal y la creatividad, buscando la integración de los aspectos físicos, psíquicos y emocionales de la persona hacia un crecimiento personal consciente. La Danzaterapia se fundamenta en la estrecha relación entre cuerpo, mente y emoción.  Así como nuestros gestos y acciones responden a la expresión de nuestros pensamientos y sentimientos, del mismo modo, ampliar nuestro caudal de posibilidades creativas y nuestros patrones de movimiento, produce cambios significativos en nuestro estado anímico y en nuestra calidad de vida. La Danzaterapia promueve el bienestar general del cuerpo y la mente. Los movimientos que se realizan en la clase son acordes a las posibilidades y ritmos de cada persona y grupo.</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 xml:space="preserve">En la formación de Danzaterapeutas enseñamos herramientas derivadas de diferentes líneas. Todas ellas coinciden en sus objetivos y beneficios, sin embargo, sus ritmos, tempos, la implicancia del terapeuta o de la independencia del moviente </w:t>
      </w:r>
      <w:r w:rsidRPr="002D3AB2">
        <w:rPr>
          <w:rFonts w:ascii="Segoe UI" w:eastAsia="Times New Roman" w:hAnsi="Segoe UI" w:cs="Segoe UI"/>
          <w:color w:val="212121"/>
          <w:sz w:val="24"/>
          <w:szCs w:val="24"/>
          <w:lang w:val="es-ES"/>
        </w:rPr>
        <w:lastRenderedPageBreak/>
        <w:t xml:space="preserve">pueden variar. Algunas técnicas implican más pasividad de parte del moviente y todo el trabajo esta puesto en la habilidad del terapeuta para sostener, acompasar, masajear. Otros recursos requieren que el alumno o paciente realice a consciencia una serie de ejercicios. Estas técnicas algunas más pasivas y otras más activas, requieren siempre la participación consciente del moviente. </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p>
    <w:p w:rsidR="00737C9B" w:rsidRPr="002D3AB2" w:rsidRDefault="00737C9B" w:rsidP="007637FC">
      <w:pPr>
        <w:shd w:val="clear" w:color="auto" w:fill="FFFFFF"/>
        <w:spacing w:after="0" w:line="240" w:lineRule="auto"/>
        <w:rPr>
          <w:rFonts w:ascii="Segoe UI" w:eastAsia="Times New Roman" w:hAnsi="Segoe UI" w:cs="Segoe UI"/>
          <w:b/>
          <w:color w:val="212121"/>
          <w:sz w:val="24"/>
          <w:szCs w:val="24"/>
          <w:u w:val="single"/>
          <w:lang w:val="es-ES"/>
        </w:rPr>
      </w:pPr>
      <w:r w:rsidRPr="002D3AB2">
        <w:rPr>
          <w:rFonts w:ascii="Segoe UI" w:eastAsia="Times New Roman" w:hAnsi="Segoe UI" w:cs="Segoe UI"/>
          <w:b/>
          <w:color w:val="212121"/>
          <w:sz w:val="24"/>
          <w:szCs w:val="24"/>
          <w:u w:val="single"/>
          <w:lang w:val="es-ES"/>
        </w:rPr>
        <w:t>DOCENTES</w:t>
      </w:r>
      <w:r w:rsidR="007637FC">
        <w:rPr>
          <w:rFonts w:ascii="Segoe UI" w:eastAsia="Times New Roman" w:hAnsi="Segoe UI" w:cs="Segoe UI"/>
          <w:b/>
          <w:color w:val="212121"/>
          <w:sz w:val="24"/>
          <w:szCs w:val="24"/>
          <w:u w:val="single"/>
          <w:lang w:val="es-ES"/>
        </w:rPr>
        <w:t xml:space="preserve"> </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 xml:space="preserve">Gabriela Adriana Golub. </w:t>
      </w:r>
    </w:p>
    <w:p w:rsidR="00737C9B" w:rsidRPr="002D3AB2" w:rsidRDefault="00737C9B" w:rsidP="00737C9B">
      <w:pPr>
        <w:pStyle w:val="Ttulo2"/>
        <w:shd w:val="clear" w:color="auto" w:fill="FFFFFF"/>
        <w:spacing w:before="0" w:beforeAutospacing="0" w:after="0" w:afterAutospacing="0"/>
        <w:jc w:val="both"/>
        <w:rPr>
          <w:rFonts w:ascii="Segoe UI" w:hAnsi="Segoe UI" w:cs="Segoe UI"/>
          <w:b w:val="0"/>
          <w:color w:val="212121"/>
          <w:sz w:val="24"/>
          <w:szCs w:val="24"/>
          <w:lang w:val="es-ES"/>
        </w:rPr>
      </w:pPr>
      <w:r w:rsidRPr="002D3AB2">
        <w:rPr>
          <w:rFonts w:ascii="Segoe UI" w:hAnsi="Segoe UI" w:cs="Segoe UI"/>
          <w:b w:val="0"/>
          <w:color w:val="212121"/>
          <w:sz w:val="24"/>
          <w:szCs w:val="24"/>
          <w:lang w:val="es-ES"/>
        </w:rPr>
        <w:t>Fundadora y Directora DANZAT, Escuela Internacional de Danzaterapia Transpersonal©</w:t>
      </w:r>
      <w:r w:rsidRPr="002D3AB2">
        <w:rPr>
          <w:rFonts w:ascii="Segoe UI" w:hAnsi="Segoe UI" w:cs="Segoe UI"/>
          <w:b w:val="0"/>
          <w:bCs w:val="0"/>
          <w:color w:val="333333"/>
          <w:sz w:val="24"/>
          <w:szCs w:val="24"/>
          <w:lang w:val="es-ES"/>
        </w:rPr>
        <w:t>®</w:t>
      </w:r>
      <w:r w:rsidRPr="002D3AB2">
        <w:rPr>
          <w:rFonts w:ascii="Segoe UI" w:hAnsi="Segoe UI" w:cs="Segoe UI"/>
          <w:b w:val="0"/>
          <w:color w:val="212121"/>
          <w:sz w:val="24"/>
          <w:szCs w:val="24"/>
          <w:lang w:val="es-ES"/>
        </w:rPr>
        <w:t xml:space="preserve"> con sede central en Buenos Aires, de Concretar, Conciencias Creativas en Red y de Concretar Educación. Creadora del sistema DANZAT, Danzaterapia Transpersonal©</w:t>
      </w:r>
      <w:r w:rsidRPr="002D3AB2">
        <w:rPr>
          <w:rFonts w:ascii="Segoe UI" w:hAnsi="Segoe UI" w:cs="Segoe UI"/>
          <w:b w:val="0"/>
          <w:bCs w:val="0"/>
          <w:color w:val="333333"/>
          <w:sz w:val="24"/>
          <w:szCs w:val="24"/>
          <w:lang w:val="es-ES"/>
        </w:rPr>
        <w:t>®</w:t>
      </w:r>
      <w:r w:rsidRPr="002D3AB2">
        <w:rPr>
          <w:rFonts w:ascii="Segoe UI" w:hAnsi="Segoe UI" w:cs="Segoe UI"/>
          <w:b w:val="0"/>
          <w:color w:val="212121"/>
          <w:sz w:val="24"/>
          <w:szCs w:val="24"/>
          <w:lang w:val="es-ES"/>
        </w:rPr>
        <w:t xml:space="preserve">, y del sistema Tecreo, Técnicas para Reinventar la Creatividad. </w:t>
      </w:r>
    </w:p>
    <w:p w:rsidR="00737C9B" w:rsidRPr="002D3AB2" w:rsidRDefault="00737C9B" w:rsidP="00737C9B">
      <w:pPr>
        <w:pStyle w:val="Ttulo2"/>
        <w:shd w:val="clear" w:color="auto" w:fill="FFFFFF"/>
        <w:spacing w:before="0" w:beforeAutospacing="0" w:after="0" w:afterAutospacing="0"/>
        <w:jc w:val="both"/>
        <w:rPr>
          <w:rFonts w:ascii="Segoe UI" w:hAnsi="Segoe UI" w:cs="Segoe UI"/>
          <w:b w:val="0"/>
          <w:bCs w:val="0"/>
          <w:color w:val="333333"/>
          <w:sz w:val="24"/>
          <w:szCs w:val="24"/>
          <w:lang w:val="es-ES"/>
        </w:rPr>
      </w:pPr>
      <w:r w:rsidRPr="002D3AB2">
        <w:rPr>
          <w:rFonts w:ascii="Segoe UI" w:hAnsi="Segoe UI" w:cs="Segoe UI"/>
          <w:b w:val="0"/>
          <w:color w:val="212121"/>
          <w:sz w:val="24"/>
          <w:szCs w:val="24"/>
          <w:lang w:val="es-ES"/>
        </w:rPr>
        <w:t xml:space="preserve">Musicoterapeuta, Universidad del Salvador. </w:t>
      </w:r>
    </w:p>
    <w:p w:rsidR="00737C9B" w:rsidRPr="002D3AB2" w:rsidRDefault="00737C9B" w:rsidP="00737C9B">
      <w:pPr>
        <w:shd w:val="clear" w:color="auto" w:fill="FFFFFF"/>
        <w:tabs>
          <w:tab w:val="left" w:pos="567"/>
        </w:tabs>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color w:val="212121"/>
          <w:sz w:val="24"/>
          <w:szCs w:val="24"/>
          <w:lang w:val="es-ES"/>
        </w:rPr>
        <w:t xml:space="preserve">Danza Movimiento Terapeuta Registrada. RA-DMT, Acreditación de 700 horas de </w:t>
      </w:r>
      <w:r w:rsidRPr="002D3AB2">
        <w:rPr>
          <w:rFonts w:ascii="Segoe UI" w:eastAsia="Times New Roman" w:hAnsi="Segoe UI" w:cs="Segoe UI"/>
          <w:sz w:val="24"/>
          <w:szCs w:val="24"/>
          <w:lang w:val="es-ES"/>
        </w:rPr>
        <w:t xml:space="preserve">Entrenamiento en DMT con Advanced Dance Therapists Registered by Academy of Dance Therapy, American Dance Therapy. </w:t>
      </w:r>
    </w:p>
    <w:p w:rsidR="00737C9B" w:rsidRPr="002D3AB2" w:rsidRDefault="00737C9B" w:rsidP="00737C9B">
      <w:pPr>
        <w:shd w:val="clear" w:color="auto" w:fill="FFFFFF"/>
        <w:tabs>
          <w:tab w:val="left" w:pos="567"/>
        </w:tabs>
        <w:spacing w:after="0" w:line="240" w:lineRule="auto"/>
        <w:jc w:val="both"/>
        <w:rPr>
          <w:rFonts w:ascii="Segoe UI" w:eastAsia="Times New Roman" w:hAnsi="Segoe UI" w:cs="Segoe UI"/>
          <w:sz w:val="24"/>
          <w:szCs w:val="24"/>
          <w:lang w:val="es-ES"/>
        </w:rPr>
      </w:pPr>
      <w:r w:rsidRPr="002D3AB2">
        <w:rPr>
          <w:rFonts w:ascii="Segoe UI" w:hAnsi="Segoe UI" w:cs="Segoe UI"/>
          <w:sz w:val="24"/>
          <w:szCs w:val="24"/>
          <w:lang w:val="es-ES"/>
        </w:rPr>
        <w:t>Coordinadora de Expresión Corporal y Biodinámica Emotiva® (Eliseo Rey)</w:t>
      </w:r>
      <w:r w:rsidRPr="002D3AB2">
        <w:rPr>
          <w:rFonts w:ascii="Segoe UI" w:eastAsia="Times New Roman" w:hAnsi="Segoe UI" w:cs="Segoe UI"/>
          <w:sz w:val="24"/>
          <w:szCs w:val="24"/>
          <w:lang w:val="es-ES"/>
        </w:rPr>
        <w:t xml:space="preserve">. </w:t>
      </w:r>
    </w:p>
    <w:p w:rsidR="00737C9B" w:rsidRPr="002D3AB2" w:rsidRDefault="00737C9B" w:rsidP="00737C9B">
      <w:pPr>
        <w:shd w:val="clear" w:color="auto" w:fill="FFFFFF"/>
        <w:tabs>
          <w:tab w:val="left" w:pos="567"/>
        </w:tabs>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sz w:val="24"/>
          <w:szCs w:val="24"/>
          <w:lang w:val="es-ES"/>
        </w:rPr>
        <w:t xml:space="preserve">Terapeuta Transpersonal S.E.V.A. </w:t>
      </w:r>
    </w:p>
    <w:p w:rsidR="00737C9B" w:rsidRPr="002D3AB2" w:rsidRDefault="00737C9B" w:rsidP="00737C9B">
      <w:pPr>
        <w:shd w:val="clear" w:color="auto" w:fill="FFFFFF"/>
        <w:tabs>
          <w:tab w:val="left" w:pos="567"/>
        </w:tabs>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sz w:val="24"/>
          <w:szCs w:val="24"/>
          <w:lang w:val="es-ES"/>
        </w:rPr>
        <w:t xml:space="preserve">Trainer Self Realization, recibida en India. </w:t>
      </w:r>
    </w:p>
    <w:p w:rsidR="00737C9B" w:rsidRPr="002D3AB2" w:rsidRDefault="00737C9B" w:rsidP="00737C9B">
      <w:pPr>
        <w:shd w:val="clear" w:color="auto" w:fill="FFFFFF"/>
        <w:tabs>
          <w:tab w:val="left" w:pos="567"/>
        </w:tabs>
        <w:spacing w:after="0" w:line="240" w:lineRule="auto"/>
        <w:jc w:val="both"/>
        <w:rPr>
          <w:rFonts w:ascii="Segoe UI" w:eastAsia="Times New Roman" w:hAnsi="Segoe UI" w:cs="Segoe UI"/>
          <w:sz w:val="24"/>
          <w:szCs w:val="24"/>
          <w:lang w:val="es-ES"/>
        </w:rPr>
      </w:pPr>
      <w:r w:rsidRPr="002D3AB2">
        <w:rPr>
          <w:rFonts w:ascii="Segoe UI" w:eastAsia="Times New Roman" w:hAnsi="Segoe UI" w:cs="Segoe UI"/>
          <w:sz w:val="24"/>
          <w:szCs w:val="24"/>
          <w:lang w:val="es-ES"/>
        </w:rPr>
        <w:t xml:space="preserve">Coach certificada, especializada en creatividad. </w:t>
      </w:r>
    </w:p>
    <w:p w:rsidR="00737C9B" w:rsidRPr="002D3AB2" w:rsidRDefault="00737C9B" w:rsidP="00737C9B">
      <w:pPr>
        <w:pStyle w:val="NormalWeb"/>
        <w:shd w:val="clear" w:color="auto" w:fill="FFFFFF"/>
        <w:tabs>
          <w:tab w:val="left" w:pos="567"/>
        </w:tabs>
        <w:spacing w:before="0" w:beforeAutospacing="0" w:after="0" w:afterAutospacing="0"/>
        <w:jc w:val="both"/>
        <w:rPr>
          <w:rFonts w:ascii="Segoe UI" w:hAnsi="Segoe UI" w:cs="Segoe UI"/>
        </w:rPr>
      </w:pPr>
      <w:r w:rsidRPr="002D3AB2">
        <w:rPr>
          <w:rFonts w:ascii="Segoe UI" w:hAnsi="Segoe UI" w:cs="Segoe UI"/>
        </w:rPr>
        <w:t>Vicepresidenta AADT 2018.</w:t>
      </w:r>
    </w:p>
    <w:p w:rsidR="00737C9B" w:rsidRPr="002D3AB2" w:rsidRDefault="00737C9B" w:rsidP="00737C9B">
      <w:pPr>
        <w:pStyle w:val="NormalWeb"/>
        <w:shd w:val="clear" w:color="auto" w:fill="FFFFFF"/>
        <w:tabs>
          <w:tab w:val="left" w:pos="567"/>
        </w:tabs>
        <w:spacing w:before="0" w:beforeAutospacing="0" w:after="0" w:afterAutospacing="0"/>
        <w:jc w:val="both"/>
        <w:rPr>
          <w:rFonts w:ascii="Segoe UI" w:hAnsi="Segoe UI" w:cs="Segoe UI"/>
        </w:rPr>
      </w:pPr>
      <w:r w:rsidRPr="002D3AB2">
        <w:rPr>
          <w:rFonts w:ascii="Segoe UI" w:hAnsi="Segoe UI" w:cs="Segoe UI"/>
        </w:rPr>
        <w:t xml:space="preserve">Miembro Fundador Asociación Danzaterapeutas Provincia de Santa Fe. </w:t>
      </w:r>
    </w:p>
    <w:p w:rsidR="00737C9B" w:rsidRPr="002D3AB2" w:rsidRDefault="00737C9B" w:rsidP="00737C9B">
      <w:pPr>
        <w:pStyle w:val="NormalWeb"/>
        <w:shd w:val="clear" w:color="auto" w:fill="FFFFFF"/>
        <w:tabs>
          <w:tab w:val="left" w:pos="567"/>
        </w:tabs>
        <w:spacing w:before="0" w:beforeAutospacing="0" w:after="0" w:afterAutospacing="0"/>
        <w:jc w:val="both"/>
        <w:rPr>
          <w:rFonts w:ascii="Segoe UI" w:hAnsi="Segoe UI" w:cs="Segoe UI"/>
          <w:lang w:val="en-US"/>
        </w:rPr>
      </w:pPr>
      <w:r w:rsidRPr="002D3AB2">
        <w:rPr>
          <w:rFonts w:ascii="Segoe UI" w:hAnsi="Segoe UI" w:cs="Segoe UI"/>
          <w:lang w:val="en-US"/>
        </w:rPr>
        <w:t>Professional Member American Dance Therapy Association (ADTA)</w:t>
      </w:r>
    </w:p>
    <w:p w:rsidR="00737C9B" w:rsidRPr="002D3AB2" w:rsidRDefault="00737C9B" w:rsidP="00737C9B">
      <w:pPr>
        <w:pStyle w:val="NormalWeb"/>
        <w:shd w:val="clear" w:color="auto" w:fill="FFFFFF"/>
        <w:tabs>
          <w:tab w:val="left" w:pos="567"/>
        </w:tabs>
        <w:spacing w:before="0" w:beforeAutospacing="0" w:after="0" w:afterAutospacing="0"/>
        <w:jc w:val="both"/>
        <w:rPr>
          <w:rFonts w:ascii="Segoe UI" w:hAnsi="Segoe UI" w:cs="Segoe UI"/>
        </w:rPr>
      </w:pPr>
      <w:r w:rsidRPr="002D3AB2">
        <w:rPr>
          <w:rFonts w:ascii="Segoe UI" w:hAnsi="Segoe UI" w:cs="Segoe UI"/>
        </w:rPr>
        <w:t xml:space="preserve">Se ha desempeñado como capacitadora en el IUNA, Instituto de Formación Estético Expresivo en The George Washington University. </w:t>
      </w:r>
    </w:p>
    <w:p w:rsidR="00737C9B" w:rsidRPr="002D3AB2" w:rsidRDefault="00737C9B" w:rsidP="00737C9B">
      <w:pPr>
        <w:pStyle w:val="NormalWeb"/>
        <w:shd w:val="clear" w:color="auto" w:fill="FFFFFF"/>
        <w:tabs>
          <w:tab w:val="left" w:pos="567"/>
        </w:tabs>
        <w:spacing w:before="0" w:beforeAutospacing="0" w:after="0" w:afterAutospacing="0"/>
        <w:jc w:val="both"/>
        <w:rPr>
          <w:rFonts w:ascii="Segoe UI" w:hAnsi="Segoe UI" w:cs="Segoe UI"/>
        </w:rPr>
      </w:pPr>
      <w:r w:rsidRPr="002D3AB2">
        <w:rPr>
          <w:rFonts w:ascii="Segoe UI" w:hAnsi="Segoe UI" w:cs="Segoe UI"/>
        </w:rPr>
        <w:t>Dicta seminarios y diplomados internacionales en Chile y Colombia.</w:t>
      </w:r>
    </w:p>
    <w:p w:rsidR="00737C9B" w:rsidRPr="002D3AB2" w:rsidRDefault="00737C9B" w:rsidP="00737C9B">
      <w:pPr>
        <w:pStyle w:val="NormalWeb"/>
        <w:shd w:val="clear" w:color="auto" w:fill="FFFFFF"/>
        <w:tabs>
          <w:tab w:val="left" w:pos="567"/>
        </w:tabs>
        <w:spacing w:before="0" w:beforeAutospacing="0" w:after="0" w:afterAutospacing="0"/>
        <w:jc w:val="both"/>
        <w:rPr>
          <w:rFonts w:ascii="Segoe UI" w:hAnsi="Segoe UI" w:cs="Segoe UI"/>
        </w:rPr>
      </w:pPr>
      <w:r w:rsidRPr="002D3AB2">
        <w:rPr>
          <w:rFonts w:ascii="Segoe UI" w:hAnsi="Segoe UI" w:cs="Segoe UI"/>
        </w:rPr>
        <w:t xml:space="preserve">40 años como docente y terapeuta, en el ámbito de la salud y la educación pública y privada. </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p>
    <w:p w:rsidR="00737C9B" w:rsidRPr="002D3AB2" w:rsidRDefault="00737C9B" w:rsidP="00737C9B">
      <w:pPr>
        <w:shd w:val="clear" w:color="auto" w:fill="FFFFFF"/>
        <w:spacing w:after="0" w:line="240" w:lineRule="auto"/>
        <w:jc w:val="both"/>
        <w:rPr>
          <w:rFonts w:ascii="Segoe UI" w:eastAsia="Times New Roman" w:hAnsi="Segoe UI" w:cs="Segoe UI"/>
          <w:b/>
          <w:color w:val="212121"/>
          <w:sz w:val="24"/>
          <w:szCs w:val="24"/>
          <w:lang w:val="es-ES"/>
        </w:rPr>
      </w:pPr>
      <w:r w:rsidRPr="002D3AB2">
        <w:rPr>
          <w:rFonts w:ascii="Segoe UI" w:eastAsia="Times New Roman" w:hAnsi="Segoe UI" w:cs="Segoe UI"/>
          <w:b/>
          <w:color w:val="212121"/>
          <w:sz w:val="24"/>
          <w:szCs w:val="24"/>
          <w:lang w:val="es-ES"/>
        </w:rPr>
        <w:t>Mónica Viviana Álvarez.</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Creadora de Danza Viva Integral. Organizadora diplomados internacionales DANZAT. Coordinadora de Movimiento Expresivo Certificada por DANZAT y Tendrel.</w:t>
      </w:r>
    </w:p>
    <w:p w:rsidR="00737C9B" w:rsidRPr="002D3AB2" w:rsidRDefault="00737C9B" w:rsidP="00737C9B">
      <w:pPr>
        <w:shd w:val="clear" w:color="auto" w:fill="FFFFFF"/>
        <w:spacing w:after="0" w:line="240" w:lineRule="auto"/>
        <w:jc w:val="both"/>
        <w:rPr>
          <w:rFonts w:ascii="Segoe UI" w:eastAsia="Times New Roman" w:hAnsi="Segoe UI" w:cs="Segoe UI"/>
          <w:color w:val="212121"/>
          <w:sz w:val="24"/>
          <w:szCs w:val="24"/>
          <w:lang w:val="es-ES"/>
        </w:rPr>
      </w:pPr>
      <w:r w:rsidRPr="002D3AB2">
        <w:rPr>
          <w:rFonts w:ascii="Segoe UI" w:eastAsia="Times New Roman" w:hAnsi="Segoe UI" w:cs="Segoe UI"/>
          <w:color w:val="212121"/>
          <w:sz w:val="24"/>
          <w:szCs w:val="24"/>
          <w:lang w:val="es-ES"/>
        </w:rPr>
        <w:t xml:space="preserve">Danzaterapeuta Transpersonal DANZAT. </w:t>
      </w:r>
    </w:p>
    <w:p w:rsidR="00004B4D" w:rsidRPr="002D3AB2" w:rsidRDefault="00737C9B" w:rsidP="007637FC">
      <w:pPr>
        <w:shd w:val="clear" w:color="auto" w:fill="FFFFFF"/>
        <w:spacing w:after="0" w:line="240" w:lineRule="auto"/>
        <w:jc w:val="both"/>
        <w:rPr>
          <w:rFonts w:ascii="Segoe UI" w:hAnsi="Segoe UI" w:cs="Segoe UI"/>
          <w:sz w:val="24"/>
          <w:szCs w:val="24"/>
        </w:rPr>
      </w:pPr>
      <w:r w:rsidRPr="002D3AB2">
        <w:rPr>
          <w:rFonts w:ascii="Segoe UI" w:eastAsia="Times New Roman" w:hAnsi="Segoe UI" w:cs="Segoe UI"/>
          <w:color w:val="212121"/>
          <w:sz w:val="24"/>
          <w:szCs w:val="24"/>
          <w:lang w:val="es-ES"/>
        </w:rPr>
        <w:t xml:space="preserve">Psicología Transpersonal, Centro Asistencial y Docente de Psicología Espiritual TICEAP. </w:t>
      </w:r>
      <w:r w:rsidRPr="002D3AB2">
        <w:rPr>
          <w:rFonts w:ascii="Segoe UI" w:eastAsia="Times New Roman" w:hAnsi="Segoe UI" w:cs="Segoe UI"/>
          <w:bCs/>
          <w:color w:val="212121"/>
          <w:sz w:val="24"/>
          <w:szCs w:val="24"/>
          <w:lang w:val="es-ES"/>
        </w:rPr>
        <w:t>Buenos Aires, Argentina.</w:t>
      </w:r>
      <w:r w:rsidR="007637FC">
        <w:rPr>
          <w:rFonts w:ascii="Segoe UI" w:eastAsia="Times New Roman" w:hAnsi="Segoe UI" w:cs="Segoe UI"/>
          <w:bCs/>
          <w:color w:val="212121"/>
          <w:sz w:val="24"/>
          <w:szCs w:val="24"/>
          <w:lang w:val="es-ES"/>
        </w:rPr>
        <w:t xml:space="preserve">  F</w:t>
      </w:r>
    </w:p>
    <w:sectPr w:rsidR="00004B4D" w:rsidRPr="002D3AB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75" w:rsidRDefault="00901375" w:rsidP="002D3AB2">
      <w:pPr>
        <w:spacing w:after="0" w:line="240" w:lineRule="auto"/>
      </w:pPr>
      <w:r>
        <w:separator/>
      </w:r>
    </w:p>
  </w:endnote>
  <w:endnote w:type="continuationSeparator" w:id="0">
    <w:p w:rsidR="00901375" w:rsidRDefault="00901375" w:rsidP="002D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75" w:rsidRDefault="00901375" w:rsidP="002D3AB2">
      <w:pPr>
        <w:spacing w:after="0" w:line="240" w:lineRule="auto"/>
      </w:pPr>
      <w:r>
        <w:separator/>
      </w:r>
    </w:p>
  </w:footnote>
  <w:footnote w:type="continuationSeparator" w:id="0">
    <w:p w:rsidR="00901375" w:rsidRDefault="00901375" w:rsidP="002D3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BEC"/>
    <w:multiLevelType w:val="hybridMultilevel"/>
    <w:tmpl w:val="532E811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D2A659F"/>
    <w:multiLevelType w:val="hybridMultilevel"/>
    <w:tmpl w:val="F1EEC4B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39763E6"/>
    <w:multiLevelType w:val="hybridMultilevel"/>
    <w:tmpl w:val="6FE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63E90"/>
    <w:multiLevelType w:val="hybridMultilevel"/>
    <w:tmpl w:val="AADC411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9B"/>
    <w:rsid w:val="00004B4D"/>
    <w:rsid w:val="002D3AB2"/>
    <w:rsid w:val="00357D24"/>
    <w:rsid w:val="00463712"/>
    <w:rsid w:val="00737C9B"/>
    <w:rsid w:val="007637FC"/>
    <w:rsid w:val="00901375"/>
    <w:rsid w:val="009F5D86"/>
    <w:rsid w:val="00A33DAD"/>
    <w:rsid w:val="00BB5427"/>
    <w:rsid w:val="00E812DF"/>
    <w:rsid w:val="00E94411"/>
    <w:rsid w:val="00ED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787A"/>
  <w15:chartTrackingRefBased/>
  <w15:docId w15:val="{3E5B7198-25ED-4FB8-AC8E-5AF28FA2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C9B"/>
  </w:style>
  <w:style w:type="paragraph" w:styleId="Ttulo2">
    <w:name w:val="heading 2"/>
    <w:basedOn w:val="Normal"/>
    <w:link w:val="Ttulo2Car"/>
    <w:uiPriority w:val="9"/>
    <w:qFormat/>
    <w:rsid w:val="00737C9B"/>
    <w:pPr>
      <w:spacing w:before="100" w:beforeAutospacing="1" w:after="100" w:afterAutospacing="1" w:line="240" w:lineRule="auto"/>
      <w:outlineLvl w:val="1"/>
    </w:pPr>
    <w:rPr>
      <w:rFonts w:ascii="Times New Roman" w:eastAsia="Times New Roman" w:hAnsi="Times New Roman" w:cs="Times New Roman"/>
      <w:b/>
      <w:bCs/>
      <w:sz w:val="36"/>
      <w:szCs w:val="36"/>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37C9B"/>
    <w:rPr>
      <w:rFonts w:ascii="Times New Roman" w:eastAsia="Times New Roman" w:hAnsi="Times New Roman" w:cs="Times New Roman"/>
      <w:b/>
      <w:bCs/>
      <w:sz w:val="36"/>
      <w:szCs w:val="36"/>
      <w:lang w:val="es-AR" w:eastAsia="es-AR"/>
    </w:rPr>
  </w:style>
  <w:style w:type="paragraph" w:styleId="NormalWeb">
    <w:name w:val="Normal (Web)"/>
    <w:basedOn w:val="Normal"/>
    <w:uiPriority w:val="99"/>
    <w:unhideWhenUsed/>
    <w:rsid w:val="00737C9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37C9B"/>
    <w:pPr>
      <w:ind w:left="720"/>
      <w:contextualSpacing/>
    </w:pPr>
  </w:style>
  <w:style w:type="paragraph" w:styleId="Encabezado">
    <w:name w:val="header"/>
    <w:basedOn w:val="Normal"/>
    <w:link w:val="EncabezadoCar"/>
    <w:uiPriority w:val="99"/>
    <w:unhideWhenUsed/>
    <w:rsid w:val="002D3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3AB2"/>
  </w:style>
  <w:style w:type="paragraph" w:styleId="Piedepgina">
    <w:name w:val="footer"/>
    <w:basedOn w:val="Normal"/>
    <w:link w:val="PiedepginaCar"/>
    <w:uiPriority w:val="99"/>
    <w:unhideWhenUsed/>
    <w:rsid w:val="002D3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1641</Words>
  <Characters>9355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dcterms:created xsi:type="dcterms:W3CDTF">2019-07-05T17:34:00Z</dcterms:created>
  <dcterms:modified xsi:type="dcterms:W3CDTF">2019-07-12T22:53:00Z</dcterms:modified>
</cp:coreProperties>
</file>